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B7" w:rsidRDefault="00F5572E" w:rsidP="001C30B7">
      <w:pPr>
        <w:jc w:val="center"/>
        <w:outlineLvl w:val="0"/>
        <w:rPr>
          <w:b/>
          <w:bCs/>
          <w:kern w:val="36"/>
          <w:sz w:val="32"/>
          <w:szCs w:val="32"/>
          <w:lang w:val="uk-UA" w:eastAsia="uk-UA"/>
        </w:rPr>
      </w:pPr>
      <w:proofErr w:type="spellStart"/>
      <w:proofErr w:type="gramStart"/>
      <w:r w:rsidRPr="00F5572E">
        <w:rPr>
          <w:b/>
          <w:bCs/>
          <w:kern w:val="36"/>
          <w:sz w:val="32"/>
          <w:szCs w:val="32"/>
          <w:lang w:eastAsia="uk-UA"/>
        </w:rPr>
        <w:t>Р</w:t>
      </w:r>
      <w:proofErr w:type="gramEnd"/>
      <w:r w:rsidRPr="00F5572E">
        <w:rPr>
          <w:b/>
          <w:bCs/>
          <w:kern w:val="36"/>
          <w:sz w:val="32"/>
          <w:szCs w:val="32"/>
          <w:lang w:eastAsia="uk-UA"/>
        </w:rPr>
        <w:t>ічний</w:t>
      </w:r>
      <w:proofErr w:type="spellEnd"/>
      <w:r w:rsidRPr="00F5572E">
        <w:rPr>
          <w:b/>
          <w:bCs/>
          <w:kern w:val="36"/>
          <w:sz w:val="32"/>
          <w:szCs w:val="32"/>
          <w:lang w:eastAsia="uk-UA"/>
        </w:rPr>
        <w:t xml:space="preserve"> </w:t>
      </w:r>
      <w:proofErr w:type="spellStart"/>
      <w:r w:rsidRPr="00F5572E">
        <w:rPr>
          <w:b/>
          <w:bCs/>
          <w:kern w:val="36"/>
          <w:sz w:val="32"/>
          <w:szCs w:val="32"/>
          <w:lang w:eastAsia="uk-UA"/>
        </w:rPr>
        <w:t>звіт</w:t>
      </w:r>
      <w:proofErr w:type="spellEnd"/>
      <w:r w:rsidRPr="00F5572E">
        <w:rPr>
          <w:b/>
          <w:bCs/>
          <w:kern w:val="36"/>
          <w:sz w:val="32"/>
          <w:szCs w:val="32"/>
          <w:lang w:eastAsia="uk-UA"/>
        </w:rPr>
        <w:t xml:space="preserve"> про </w:t>
      </w:r>
      <w:proofErr w:type="spellStart"/>
      <w:r w:rsidRPr="00F5572E">
        <w:rPr>
          <w:b/>
          <w:bCs/>
          <w:kern w:val="36"/>
          <w:sz w:val="32"/>
          <w:szCs w:val="32"/>
          <w:lang w:eastAsia="uk-UA"/>
        </w:rPr>
        <w:t>діяльність</w:t>
      </w:r>
      <w:proofErr w:type="spellEnd"/>
      <w:r w:rsidRPr="00F5572E">
        <w:rPr>
          <w:b/>
          <w:bCs/>
          <w:kern w:val="36"/>
          <w:sz w:val="32"/>
          <w:szCs w:val="32"/>
          <w:lang w:eastAsia="uk-UA"/>
        </w:rPr>
        <w:t xml:space="preserve"> та </w:t>
      </w:r>
      <w:proofErr w:type="spellStart"/>
      <w:r w:rsidRPr="00F5572E">
        <w:rPr>
          <w:b/>
          <w:bCs/>
          <w:kern w:val="36"/>
          <w:sz w:val="32"/>
          <w:szCs w:val="32"/>
          <w:lang w:eastAsia="uk-UA"/>
        </w:rPr>
        <w:t>підсумки</w:t>
      </w:r>
      <w:proofErr w:type="spellEnd"/>
      <w:r w:rsidRPr="00F5572E">
        <w:rPr>
          <w:b/>
          <w:bCs/>
          <w:kern w:val="36"/>
          <w:sz w:val="32"/>
          <w:szCs w:val="32"/>
          <w:lang w:eastAsia="uk-UA"/>
        </w:rPr>
        <w:t xml:space="preserve"> </w:t>
      </w:r>
      <w:proofErr w:type="spellStart"/>
      <w:r w:rsidRPr="00F5572E">
        <w:rPr>
          <w:b/>
          <w:bCs/>
          <w:kern w:val="36"/>
          <w:sz w:val="32"/>
          <w:szCs w:val="32"/>
          <w:lang w:eastAsia="uk-UA"/>
        </w:rPr>
        <w:t>роботи</w:t>
      </w:r>
      <w:proofErr w:type="spellEnd"/>
      <w:r w:rsidRPr="00F5572E">
        <w:rPr>
          <w:b/>
          <w:bCs/>
          <w:kern w:val="36"/>
          <w:sz w:val="32"/>
          <w:szCs w:val="32"/>
          <w:lang w:eastAsia="uk-UA"/>
        </w:rPr>
        <w:t xml:space="preserve"> закладу </w:t>
      </w:r>
      <w:r w:rsidRPr="00F5572E">
        <w:rPr>
          <w:b/>
          <w:bCs/>
          <w:kern w:val="36"/>
          <w:sz w:val="32"/>
          <w:szCs w:val="32"/>
          <w:lang w:val="uk-UA" w:eastAsia="uk-UA"/>
        </w:rPr>
        <w:t xml:space="preserve">дошкільної освіти (ясел-садка) № 25 </w:t>
      </w:r>
      <w:r w:rsidRPr="00F5572E">
        <w:rPr>
          <w:b/>
          <w:bCs/>
          <w:kern w:val="36"/>
          <w:sz w:val="32"/>
          <w:szCs w:val="32"/>
          <w:lang w:eastAsia="uk-UA"/>
        </w:rPr>
        <w:t>за 20</w:t>
      </w:r>
      <w:r w:rsidRPr="00F5572E">
        <w:rPr>
          <w:b/>
          <w:bCs/>
          <w:kern w:val="36"/>
          <w:sz w:val="32"/>
          <w:szCs w:val="32"/>
          <w:lang w:val="uk-UA" w:eastAsia="uk-UA"/>
        </w:rPr>
        <w:t>20</w:t>
      </w:r>
      <w:r w:rsidRPr="00F5572E">
        <w:rPr>
          <w:b/>
          <w:bCs/>
          <w:kern w:val="36"/>
          <w:sz w:val="32"/>
          <w:szCs w:val="32"/>
          <w:lang w:eastAsia="uk-UA"/>
        </w:rPr>
        <w:t xml:space="preserve"> – 202</w:t>
      </w:r>
      <w:r w:rsidRPr="00F5572E">
        <w:rPr>
          <w:b/>
          <w:bCs/>
          <w:kern w:val="36"/>
          <w:sz w:val="32"/>
          <w:szCs w:val="32"/>
          <w:lang w:val="uk-UA" w:eastAsia="uk-UA"/>
        </w:rPr>
        <w:t>1</w:t>
      </w:r>
      <w:r w:rsidRPr="00F5572E">
        <w:rPr>
          <w:b/>
          <w:bCs/>
          <w:kern w:val="36"/>
          <w:sz w:val="32"/>
          <w:szCs w:val="32"/>
          <w:lang w:eastAsia="uk-UA"/>
        </w:rPr>
        <w:t xml:space="preserve"> </w:t>
      </w:r>
    </w:p>
    <w:p w:rsidR="00F5572E" w:rsidRDefault="00F5572E" w:rsidP="001C30B7">
      <w:pPr>
        <w:jc w:val="center"/>
        <w:outlineLvl w:val="0"/>
        <w:rPr>
          <w:b/>
          <w:bCs/>
          <w:kern w:val="36"/>
          <w:sz w:val="32"/>
          <w:szCs w:val="32"/>
          <w:lang w:val="uk-UA" w:eastAsia="uk-UA"/>
        </w:rPr>
      </w:pPr>
      <w:r w:rsidRPr="001C30B7">
        <w:rPr>
          <w:b/>
          <w:bCs/>
          <w:kern w:val="36"/>
          <w:sz w:val="32"/>
          <w:szCs w:val="32"/>
          <w:lang w:val="uk-UA" w:eastAsia="uk-UA"/>
        </w:rPr>
        <w:t>навчальний рік</w:t>
      </w:r>
    </w:p>
    <w:p w:rsidR="001C30B7" w:rsidRPr="001C30B7" w:rsidRDefault="001C30B7" w:rsidP="001C30B7">
      <w:pPr>
        <w:jc w:val="center"/>
        <w:outlineLvl w:val="0"/>
        <w:rPr>
          <w:b/>
          <w:bCs/>
          <w:kern w:val="36"/>
          <w:sz w:val="32"/>
          <w:szCs w:val="32"/>
          <w:lang w:val="uk-UA" w:eastAsia="uk-UA"/>
        </w:rPr>
      </w:pPr>
    </w:p>
    <w:p w:rsidR="00F5572E" w:rsidRPr="00F47E81" w:rsidRDefault="00F5572E" w:rsidP="00F5572E">
      <w:pPr>
        <w:jc w:val="both"/>
        <w:rPr>
          <w:lang w:val="uk-UA"/>
        </w:rPr>
      </w:pPr>
      <w:r>
        <w:rPr>
          <w:lang w:val="uk-UA"/>
        </w:rPr>
        <w:t xml:space="preserve">       З</w:t>
      </w:r>
      <w:r w:rsidRPr="00F47E81">
        <w:rPr>
          <w:lang w:val="uk-UA"/>
        </w:rPr>
        <w:t>аклад</w:t>
      </w:r>
      <w:r>
        <w:rPr>
          <w:lang w:val="uk-UA"/>
        </w:rPr>
        <w:t xml:space="preserve"> дошкільної освіти (ясла-садок)</w:t>
      </w:r>
      <w:r w:rsidRPr="00F47E81">
        <w:rPr>
          <w:lang w:val="uk-UA"/>
        </w:rPr>
        <w:t xml:space="preserve"> №25 знаходиться за адресою: місто Олександрія, вулиця Кременчуцька, 40, має </w:t>
      </w:r>
      <w:r>
        <w:rPr>
          <w:lang w:val="uk-UA"/>
        </w:rPr>
        <w:t>статус  «З</w:t>
      </w:r>
      <w:r w:rsidRPr="00F47E81">
        <w:rPr>
          <w:lang w:val="uk-UA"/>
        </w:rPr>
        <w:t xml:space="preserve">аклад </w:t>
      </w:r>
      <w:r>
        <w:rPr>
          <w:lang w:val="uk-UA"/>
        </w:rPr>
        <w:t>дошкільної освіти (ясла-</w:t>
      </w:r>
      <w:r w:rsidRPr="00F47E81">
        <w:rPr>
          <w:lang w:val="uk-UA"/>
        </w:rPr>
        <w:t>сад</w:t>
      </w:r>
      <w:r>
        <w:rPr>
          <w:lang w:val="uk-UA"/>
        </w:rPr>
        <w:t>ок</w:t>
      </w:r>
      <w:r w:rsidRPr="00F47E81">
        <w:rPr>
          <w:lang w:val="uk-UA"/>
        </w:rPr>
        <w:t>) № 25» (рішення виконавчого комітету  Олек</w:t>
      </w:r>
      <w:r>
        <w:rPr>
          <w:lang w:val="uk-UA"/>
        </w:rPr>
        <w:t>сандрійської міської ради від 21.12.2018 р. № 633</w:t>
      </w:r>
      <w:r w:rsidRPr="00F47E81">
        <w:rPr>
          <w:lang w:val="uk-UA"/>
        </w:rPr>
        <w:t>)</w:t>
      </w:r>
    </w:p>
    <w:p w:rsidR="00F5572E" w:rsidRPr="00F47E81" w:rsidRDefault="00F5572E" w:rsidP="00F5572E">
      <w:pPr>
        <w:jc w:val="both"/>
        <w:rPr>
          <w:lang w:val="uk-UA"/>
        </w:rPr>
      </w:pPr>
      <w:r>
        <w:rPr>
          <w:lang w:val="uk-UA"/>
        </w:rPr>
        <w:t xml:space="preserve">       </w:t>
      </w:r>
      <w:r w:rsidRPr="00F47E81">
        <w:rPr>
          <w:lang w:val="uk-UA"/>
        </w:rPr>
        <w:t>Основна мета дошкільного закладу – забезпечити повноцінний фізичний і психічний розвиток дитини, розвиток пізнавальних і творчих здібностей особистості, підготовку дітей до навчання у школі, навчання дошкільників основам науки життя шляхом використання елементів інноваційних технологій</w:t>
      </w:r>
      <w:r>
        <w:rPr>
          <w:lang w:val="uk-UA"/>
        </w:rPr>
        <w:t xml:space="preserve"> відповідно до Базового компоненту дошкільної освіти в Україні</w:t>
      </w:r>
      <w:r w:rsidRPr="00F47E81">
        <w:rPr>
          <w:lang w:val="uk-UA"/>
        </w:rPr>
        <w:t>.</w:t>
      </w:r>
    </w:p>
    <w:p w:rsidR="00F5572E" w:rsidRPr="00541232" w:rsidRDefault="00F5572E" w:rsidP="00F5572E">
      <w:pPr>
        <w:tabs>
          <w:tab w:val="left" w:pos="-180"/>
        </w:tabs>
        <w:jc w:val="both"/>
        <w:rPr>
          <w:lang w:val="uk-UA"/>
        </w:rPr>
      </w:pPr>
      <w:r>
        <w:rPr>
          <w:lang w:val="uk-UA"/>
        </w:rPr>
        <w:t xml:space="preserve">       </w:t>
      </w:r>
      <w:r w:rsidRPr="00F47E81">
        <w:rPr>
          <w:lang w:val="uk-UA"/>
        </w:rPr>
        <w:t>Педаг</w:t>
      </w:r>
      <w:r>
        <w:rPr>
          <w:lang w:val="uk-UA"/>
        </w:rPr>
        <w:t>огічний колектив ЗДО № 25 у 2020-2021 навчальному році продовжував</w:t>
      </w:r>
      <w:r w:rsidRPr="00F47E81">
        <w:rPr>
          <w:lang w:val="uk-UA"/>
        </w:rPr>
        <w:t xml:space="preserve"> працювати за Програмою розвитку для дітей дошкільно</w:t>
      </w:r>
      <w:r>
        <w:rPr>
          <w:lang w:val="uk-UA"/>
        </w:rPr>
        <w:t xml:space="preserve">го віку «Українське </w:t>
      </w:r>
      <w:proofErr w:type="spellStart"/>
      <w:r>
        <w:rPr>
          <w:lang w:val="uk-UA"/>
        </w:rPr>
        <w:t>дошкілля</w:t>
      </w:r>
      <w:proofErr w:type="spellEnd"/>
      <w:r>
        <w:rPr>
          <w:lang w:val="uk-UA"/>
        </w:rPr>
        <w:t>»</w:t>
      </w:r>
      <w:r w:rsidRPr="00F47E81">
        <w:rPr>
          <w:lang w:val="uk-UA"/>
        </w:rPr>
        <w:t>, а також використову</w:t>
      </w:r>
      <w:r>
        <w:rPr>
          <w:lang w:val="uk-UA"/>
        </w:rPr>
        <w:t xml:space="preserve">вали парціальні програми: «Радість творчості», </w:t>
      </w:r>
      <w:r w:rsidRPr="003D7C37">
        <w:rPr>
          <w:lang w:val="uk-UA"/>
        </w:rPr>
        <w:t>«Граючись, вчимося. Англійська мова. Програма для дітей старшого дошкільного віку, методичні рекомендації» (</w:t>
      </w:r>
      <w:proofErr w:type="spellStart"/>
      <w:r w:rsidRPr="003D7C37">
        <w:rPr>
          <w:lang w:val="uk-UA"/>
        </w:rPr>
        <w:t>Гунько</w:t>
      </w:r>
      <w:proofErr w:type="spellEnd"/>
      <w:r w:rsidRPr="003D7C37">
        <w:rPr>
          <w:lang w:val="uk-UA"/>
        </w:rPr>
        <w:t xml:space="preserve"> С., Гусак Л., Лещенко З.)</w:t>
      </w:r>
      <w:r>
        <w:rPr>
          <w:lang w:val="uk-UA"/>
        </w:rPr>
        <w:t>; А.Шевчук «Дитяча хореографія. Програма та навчально-методичне забезпечення хореографічної діяльності дітей від 3 до 7 років», а також використовував альтернативну програму «</w:t>
      </w:r>
      <w:r>
        <w:rPr>
          <w:lang w:val="en-US"/>
        </w:rPr>
        <w:t>STREAM</w:t>
      </w:r>
      <w:r>
        <w:t>–</w:t>
      </w:r>
      <w:r>
        <w:rPr>
          <w:lang w:val="uk-UA"/>
        </w:rPr>
        <w:t>освіта або Стежинка у Всесвіт»</w:t>
      </w:r>
    </w:p>
    <w:p w:rsidR="00F5572E" w:rsidRPr="00F47E81" w:rsidRDefault="00F5572E" w:rsidP="00F5572E">
      <w:pPr>
        <w:jc w:val="both"/>
        <w:rPr>
          <w:lang w:val="uk-UA"/>
        </w:rPr>
      </w:pPr>
      <w:r>
        <w:rPr>
          <w:lang w:val="uk-UA"/>
        </w:rPr>
        <w:t xml:space="preserve">      </w:t>
      </w:r>
      <w:r w:rsidRPr="00F47E81">
        <w:rPr>
          <w:lang w:val="uk-UA"/>
        </w:rPr>
        <w:t xml:space="preserve"> Перспективно-календарне план</w:t>
      </w:r>
      <w:r>
        <w:rPr>
          <w:lang w:val="uk-UA"/>
        </w:rPr>
        <w:t>ування освітньої</w:t>
      </w:r>
      <w:r w:rsidRPr="00F47E81">
        <w:rPr>
          <w:lang w:val="uk-UA"/>
        </w:rPr>
        <w:t xml:space="preserve"> роботи велося на місяць за видами дитячої діяльності з урахуванням освітніх ліній Базового компонента у новій редакції та ліній  розвитку. </w:t>
      </w:r>
      <w:r>
        <w:rPr>
          <w:lang w:val="uk-UA"/>
        </w:rPr>
        <w:t>Протягом року працювали над осучасненням планування: розглянули різні види планування. Були проведені семінари-практикуми, вивчили методичний конструктор, інтелектуальні карти, блочно-тематичне планування, але вирішили поки що планування не змінювати, так як воно достатньо сучасне, не важке, доступне кожному вихователю.</w:t>
      </w:r>
    </w:p>
    <w:p w:rsidR="00F5572E" w:rsidRPr="003D7C37" w:rsidRDefault="00F5572E" w:rsidP="00F5572E">
      <w:pPr>
        <w:jc w:val="both"/>
        <w:rPr>
          <w:lang w:val="uk-UA"/>
        </w:rPr>
      </w:pPr>
      <w:r w:rsidRPr="003D7C37">
        <w:rPr>
          <w:lang w:val="uk-UA"/>
        </w:rPr>
        <w:t xml:space="preserve">        Прот</w:t>
      </w:r>
      <w:r>
        <w:rPr>
          <w:lang w:val="uk-UA"/>
        </w:rPr>
        <w:t>ягом 2020–2021</w:t>
      </w:r>
      <w:r w:rsidRPr="003D7C37">
        <w:rPr>
          <w:lang w:val="uk-UA"/>
        </w:rPr>
        <w:t xml:space="preserve"> навчального року була організована робота</w:t>
      </w:r>
      <w:r>
        <w:rPr>
          <w:lang w:val="uk-UA"/>
        </w:rPr>
        <w:t xml:space="preserve"> 17</w:t>
      </w:r>
      <w:r w:rsidRPr="003D7C37">
        <w:rPr>
          <w:lang w:val="uk-UA"/>
        </w:rPr>
        <w:t xml:space="preserve"> гуртків за інтересами дітей і Малої академії</w:t>
      </w:r>
      <w:r>
        <w:rPr>
          <w:lang w:val="uk-UA"/>
        </w:rPr>
        <w:t xml:space="preserve"> дошкільних наук (5 кафедр</w:t>
      </w:r>
      <w:r w:rsidRPr="003D7C37">
        <w:rPr>
          <w:lang w:val="uk-UA"/>
        </w:rPr>
        <w:t>) безкоштовно на громадських засадах</w:t>
      </w:r>
      <w:r>
        <w:rPr>
          <w:lang w:val="uk-UA"/>
        </w:rPr>
        <w:t>, роботою яких було охоплено 270 дітей</w:t>
      </w:r>
      <w:r w:rsidRPr="003D7C37">
        <w:rPr>
          <w:lang w:val="uk-UA"/>
        </w:rPr>
        <w:t>.</w:t>
      </w:r>
      <w:r>
        <w:rPr>
          <w:lang w:val="uk-UA"/>
        </w:rPr>
        <w:t xml:space="preserve"> Були організовані з жовтня місяця додаткові освітні послуги з англійської мови (керівники Яценко Н.В., </w:t>
      </w:r>
      <w:proofErr w:type="spellStart"/>
      <w:r>
        <w:rPr>
          <w:lang w:val="uk-UA"/>
        </w:rPr>
        <w:t>Радашева</w:t>
      </w:r>
      <w:proofErr w:type="spellEnd"/>
      <w:r>
        <w:rPr>
          <w:lang w:val="uk-UA"/>
        </w:rPr>
        <w:t xml:space="preserve"> Ю.М.); з хореографії (керівник – Котляр І.А.) та навчання дітей читанню у середніх-старших групах ( керівники – </w:t>
      </w:r>
      <w:proofErr w:type="spellStart"/>
      <w:r>
        <w:rPr>
          <w:lang w:val="uk-UA"/>
        </w:rPr>
        <w:t>Неватус</w:t>
      </w:r>
      <w:proofErr w:type="spellEnd"/>
      <w:r>
        <w:rPr>
          <w:lang w:val="uk-UA"/>
        </w:rPr>
        <w:t xml:space="preserve"> В.В., Горбань М.Ю.). Але недостатньо активно працювали гуртки: «Веселі нотки» - вокальний; «Народний оркестр» - навчання грі на народних інструментах; «Маски» - театральний; «Чарівний пісочок». Зовсім не виконувалася варіативна частина з розділу «</w:t>
      </w:r>
      <w:proofErr w:type="spellStart"/>
      <w:r>
        <w:rPr>
          <w:lang w:val="uk-UA"/>
        </w:rPr>
        <w:t>Комп</w:t>
      </w:r>
      <w:proofErr w:type="spellEnd"/>
      <w:r w:rsidRPr="002A7915">
        <w:t>’</w:t>
      </w:r>
      <w:proofErr w:type="spellStart"/>
      <w:r>
        <w:rPr>
          <w:lang w:val="uk-UA"/>
        </w:rPr>
        <w:t>ютерна</w:t>
      </w:r>
      <w:proofErr w:type="spellEnd"/>
      <w:r>
        <w:rPr>
          <w:lang w:val="uk-UA"/>
        </w:rPr>
        <w:t xml:space="preserve"> грамотність» та «Фінансова грамотність».</w:t>
      </w:r>
    </w:p>
    <w:p w:rsidR="00F5572E" w:rsidRPr="003D7C37" w:rsidRDefault="00F5572E" w:rsidP="00F5572E">
      <w:pPr>
        <w:jc w:val="both"/>
        <w:rPr>
          <w:lang w:val="uk-UA"/>
        </w:rPr>
      </w:pPr>
      <w:r w:rsidRPr="003D7C37">
        <w:rPr>
          <w:lang w:val="uk-UA"/>
        </w:rPr>
        <w:t xml:space="preserve">        Основна фо</w:t>
      </w:r>
      <w:r>
        <w:rPr>
          <w:lang w:val="uk-UA"/>
        </w:rPr>
        <w:t>рма організації освітньо</w:t>
      </w:r>
      <w:r w:rsidRPr="003D7C37">
        <w:rPr>
          <w:lang w:val="uk-UA"/>
        </w:rPr>
        <w:t xml:space="preserve">го процесу  - </w:t>
      </w:r>
      <w:r>
        <w:rPr>
          <w:lang w:val="uk-UA"/>
        </w:rPr>
        <w:t>це</w:t>
      </w:r>
      <w:r w:rsidRPr="003D7C37">
        <w:rPr>
          <w:lang w:val="uk-UA"/>
        </w:rPr>
        <w:t xml:space="preserve"> заняття, а також  ігрова, трудова, рухова, пізнавальна, комунікативна діяльність. Усі заняття проводяться як традиційні, так і комплексні, інтегровані, </w:t>
      </w:r>
      <w:r>
        <w:rPr>
          <w:lang w:val="uk-UA"/>
        </w:rPr>
        <w:t xml:space="preserve">під групові, </w:t>
      </w:r>
      <w:r w:rsidRPr="003D7C37">
        <w:rPr>
          <w:lang w:val="uk-UA"/>
        </w:rPr>
        <w:t>міні-заняття.</w:t>
      </w:r>
    </w:p>
    <w:p w:rsidR="00F5572E" w:rsidRPr="00F34BB6" w:rsidRDefault="00F5572E" w:rsidP="00F5572E">
      <w:pPr>
        <w:jc w:val="both"/>
        <w:rPr>
          <w:lang w:val="uk-UA"/>
        </w:rPr>
      </w:pPr>
      <w:r w:rsidRPr="00F34BB6">
        <w:rPr>
          <w:lang w:val="uk-UA"/>
        </w:rPr>
        <w:t xml:space="preserve">         Протягом навчального року працювало  11 груп: 3 групи - раннього віку, </w:t>
      </w:r>
      <w:r>
        <w:rPr>
          <w:lang w:val="uk-UA"/>
        </w:rPr>
        <w:t>8</w:t>
      </w:r>
      <w:r w:rsidRPr="00F34BB6">
        <w:rPr>
          <w:lang w:val="uk-UA"/>
        </w:rPr>
        <w:t xml:space="preserve"> груп – дошкільного віку, </w:t>
      </w:r>
      <w:r>
        <w:rPr>
          <w:lang w:val="uk-UA"/>
        </w:rPr>
        <w:t xml:space="preserve">три з них – інклюзивні групи, </w:t>
      </w:r>
      <w:r w:rsidRPr="00F34BB6">
        <w:rPr>
          <w:lang w:val="uk-UA"/>
        </w:rPr>
        <w:t>в</w:t>
      </w:r>
      <w:r>
        <w:rPr>
          <w:lang w:val="uk-UA"/>
        </w:rPr>
        <w:t xml:space="preserve"> яких виховувалось  270  дітей (</w:t>
      </w:r>
      <w:r w:rsidRPr="00F34BB6">
        <w:rPr>
          <w:lang w:val="uk-UA"/>
        </w:rPr>
        <w:t xml:space="preserve">заклад </w:t>
      </w:r>
      <w:r>
        <w:rPr>
          <w:lang w:val="uk-UA"/>
        </w:rPr>
        <w:t>дошкільної освіти за проектною потужністю розраховано на 204 дитини</w:t>
      </w:r>
      <w:r w:rsidRPr="00F34BB6">
        <w:rPr>
          <w:lang w:val="uk-UA"/>
        </w:rPr>
        <w:t>).</w:t>
      </w:r>
    </w:p>
    <w:p w:rsidR="00F5572E" w:rsidRPr="00F34BB6" w:rsidRDefault="00F5572E" w:rsidP="00F5572E">
      <w:pPr>
        <w:jc w:val="both"/>
        <w:rPr>
          <w:lang w:val="uk-UA"/>
        </w:rPr>
      </w:pPr>
      <w:r>
        <w:rPr>
          <w:lang w:val="uk-UA"/>
        </w:rPr>
        <w:t xml:space="preserve">         У </w:t>
      </w:r>
      <w:r w:rsidRPr="00F34BB6">
        <w:rPr>
          <w:lang w:val="uk-UA"/>
        </w:rPr>
        <w:t>закладі</w:t>
      </w:r>
      <w:r>
        <w:rPr>
          <w:lang w:val="uk-UA"/>
        </w:rPr>
        <w:t xml:space="preserve"> дошкільної освіти</w:t>
      </w:r>
      <w:r w:rsidRPr="00F34BB6">
        <w:rPr>
          <w:lang w:val="uk-UA"/>
        </w:rPr>
        <w:t xml:space="preserve"> створені необхідні умови для всебічного розвитку кожної дитини. Вихованням і навчанням займаються 22 вихователя, </w:t>
      </w:r>
      <w:r>
        <w:rPr>
          <w:lang w:val="uk-UA"/>
        </w:rPr>
        <w:t xml:space="preserve">3 асистента вихователя, </w:t>
      </w:r>
      <w:r w:rsidRPr="00F34BB6">
        <w:rPr>
          <w:lang w:val="uk-UA"/>
        </w:rPr>
        <w:t>2 музичних керівника,  практичний психолог, вихователь-методист, які мають</w:t>
      </w:r>
      <w:r>
        <w:rPr>
          <w:lang w:val="uk-UA"/>
        </w:rPr>
        <w:t xml:space="preserve"> відповідну освіту: 21</w:t>
      </w:r>
      <w:r w:rsidRPr="00F34BB6">
        <w:rPr>
          <w:lang w:val="uk-UA"/>
        </w:rPr>
        <w:t xml:space="preserve"> – </w:t>
      </w:r>
      <w:r>
        <w:rPr>
          <w:lang w:val="uk-UA"/>
        </w:rPr>
        <w:t>повну вищу, 9</w:t>
      </w:r>
      <w:r w:rsidRPr="00F34BB6">
        <w:rPr>
          <w:lang w:val="uk-UA"/>
        </w:rPr>
        <w:t xml:space="preserve"> – неповну вищу</w:t>
      </w:r>
      <w:r>
        <w:rPr>
          <w:lang w:val="uk-UA"/>
        </w:rPr>
        <w:t>; 5</w:t>
      </w:r>
      <w:r w:rsidRPr="00F34BB6">
        <w:rPr>
          <w:lang w:val="uk-UA"/>
        </w:rPr>
        <w:t xml:space="preserve"> педагогів мають </w:t>
      </w:r>
      <w:r>
        <w:rPr>
          <w:lang w:val="uk-UA"/>
        </w:rPr>
        <w:t>вищу кваліфікаційну категорію; 8 педагогів</w:t>
      </w:r>
      <w:r w:rsidRPr="00F34BB6">
        <w:rPr>
          <w:lang w:val="uk-UA"/>
        </w:rPr>
        <w:t xml:space="preserve"> – першу </w:t>
      </w:r>
      <w:r>
        <w:rPr>
          <w:lang w:val="uk-UA"/>
        </w:rPr>
        <w:t>категорію; 4 педагоги</w:t>
      </w:r>
      <w:r w:rsidRPr="00F34BB6">
        <w:rPr>
          <w:lang w:val="uk-UA"/>
        </w:rPr>
        <w:t xml:space="preserve"> – другу категорію, 1 педагог – звання «Старший вихователь», </w:t>
      </w:r>
      <w:r>
        <w:rPr>
          <w:lang w:val="uk-UA"/>
        </w:rPr>
        <w:t xml:space="preserve"> 3 педагоги – звання «Вихователь-методист», 1 педагог  - Відмінник</w:t>
      </w:r>
      <w:r w:rsidRPr="00F34BB6">
        <w:rPr>
          <w:lang w:val="uk-UA"/>
        </w:rPr>
        <w:t xml:space="preserve"> освіти України. Тобто потенціал достатньо високий.</w:t>
      </w:r>
    </w:p>
    <w:p w:rsidR="00F5572E" w:rsidRDefault="00F5572E" w:rsidP="00F5572E">
      <w:pPr>
        <w:jc w:val="both"/>
        <w:rPr>
          <w:lang w:val="uk-UA"/>
        </w:rPr>
      </w:pPr>
      <w:r>
        <w:rPr>
          <w:lang w:val="uk-UA"/>
        </w:rPr>
        <w:t xml:space="preserve">        На 2020 – 2021</w:t>
      </w:r>
      <w:r w:rsidRPr="009572BA">
        <w:rPr>
          <w:lang w:val="uk-UA"/>
        </w:rPr>
        <w:t xml:space="preserve"> навчальний рік </w:t>
      </w:r>
      <w:r>
        <w:rPr>
          <w:lang w:val="uk-UA"/>
        </w:rPr>
        <w:t xml:space="preserve"> педагогічний колектив ставив перед собою </w:t>
      </w:r>
      <w:r w:rsidRPr="009572BA">
        <w:rPr>
          <w:lang w:val="uk-UA"/>
        </w:rPr>
        <w:t xml:space="preserve">наступні </w:t>
      </w:r>
      <w:r w:rsidRPr="009572BA">
        <w:rPr>
          <w:b/>
          <w:lang w:val="uk-UA"/>
        </w:rPr>
        <w:t>завдання:</w:t>
      </w:r>
    </w:p>
    <w:p w:rsidR="00F5572E" w:rsidRPr="00516866" w:rsidRDefault="00F5572E" w:rsidP="00F5572E">
      <w:pPr>
        <w:jc w:val="both"/>
        <w:rPr>
          <w:lang w:val="uk-UA"/>
        </w:rPr>
      </w:pPr>
      <w:r w:rsidRPr="00516866">
        <w:rPr>
          <w:lang w:val="uk-UA"/>
        </w:rPr>
        <w:t xml:space="preserve">1. </w:t>
      </w:r>
      <w:r>
        <w:rPr>
          <w:lang w:val="uk-UA"/>
        </w:rPr>
        <w:t>Удосконалення системи планування як засобу оновлення освітнього процесу в ЗДО.</w:t>
      </w:r>
    </w:p>
    <w:p w:rsidR="00F5572E" w:rsidRPr="00C41AD8" w:rsidRDefault="00F5572E" w:rsidP="00F5572E">
      <w:pPr>
        <w:jc w:val="both"/>
        <w:rPr>
          <w:lang w:val="uk-UA"/>
        </w:rPr>
      </w:pPr>
      <w:r>
        <w:rPr>
          <w:lang w:val="uk-UA"/>
        </w:rPr>
        <w:t>2</w:t>
      </w:r>
      <w:r w:rsidRPr="00C41AD8">
        <w:rPr>
          <w:lang w:val="uk-UA"/>
        </w:rPr>
        <w:t>.</w:t>
      </w:r>
      <w:r>
        <w:rPr>
          <w:lang w:val="uk-UA"/>
        </w:rPr>
        <w:t>Розвиток навичок соціальної взаємодії та креативності у процесі мовленнєвої та комунікативної діяльності дошкільників.</w:t>
      </w:r>
    </w:p>
    <w:p w:rsidR="0071597D" w:rsidRDefault="0071597D" w:rsidP="00F5572E">
      <w:pPr>
        <w:jc w:val="both"/>
        <w:rPr>
          <w:lang w:val="uk-UA"/>
        </w:rPr>
      </w:pPr>
    </w:p>
    <w:p w:rsidR="0071597D" w:rsidRDefault="0071597D" w:rsidP="0071597D">
      <w:pPr>
        <w:jc w:val="center"/>
        <w:rPr>
          <w:lang w:val="uk-UA"/>
        </w:rPr>
      </w:pPr>
      <w:r>
        <w:rPr>
          <w:lang w:val="uk-UA"/>
        </w:rPr>
        <w:lastRenderedPageBreak/>
        <w:t>2</w:t>
      </w:r>
    </w:p>
    <w:p w:rsidR="00F5572E" w:rsidRDefault="00F5572E" w:rsidP="00F5572E">
      <w:pPr>
        <w:jc w:val="both"/>
        <w:rPr>
          <w:lang w:val="uk-UA"/>
        </w:rPr>
      </w:pPr>
      <w:r>
        <w:rPr>
          <w:lang w:val="uk-UA"/>
        </w:rPr>
        <w:t>3.   Розвиток творчого потенціалу та розширення функціональних можливостей організму дошкільників засобами фізичного виховання.</w:t>
      </w:r>
    </w:p>
    <w:p w:rsidR="00F5572E" w:rsidRPr="00C41AD8" w:rsidRDefault="00F5572E" w:rsidP="00F5572E">
      <w:pPr>
        <w:jc w:val="both"/>
        <w:rPr>
          <w:lang w:val="uk-UA"/>
        </w:rPr>
      </w:pPr>
      <w:r>
        <w:rPr>
          <w:b/>
          <w:lang w:val="uk-UA"/>
        </w:rPr>
        <w:t xml:space="preserve">        </w:t>
      </w:r>
      <w:r w:rsidRPr="00C41AD8">
        <w:rPr>
          <w:b/>
          <w:lang w:val="uk-UA"/>
        </w:rPr>
        <w:t xml:space="preserve">Проблемне питання:       </w:t>
      </w:r>
      <w:r>
        <w:rPr>
          <w:lang w:val="uk-UA"/>
        </w:rPr>
        <w:t>Розвивати творчий потенціал педагогів шляхом використання елементів інноваційних технологій та нетрадиційних форм роботи з педагогічними кадрами.</w:t>
      </w:r>
    </w:p>
    <w:p w:rsidR="00F5572E" w:rsidRDefault="00F5572E" w:rsidP="00F5572E">
      <w:pPr>
        <w:jc w:val="both"/>
        <w:rPr>
          <w:b/>
          <w:lang w:val="uk-UA"/>
        </w:rPr>
      </w:pPr>
      <w:r>
        <w:rPr>
          <w:b/>
          <w:lang w:val="uk-UA"/>
        </w:rPr>
        <w:t xml:space="preserve">        </w:t>
      </w:r>
      <w:r w:rsidRPr="00C41AD8">
        <w:rPr>
          <w:b/>
          <w:lang w:val="uk-UA"/>
        </w:rPr>
        <w:t xml:space="preserve">Основне завдання  на  літній   оздоровчий  період:  </w:t>
      </w:r>
    </w:p>
    <w:p w:rsidR="00F5572E" w:rsidRDefault="00F5572E" w:rsidP="00F5572E">
      <w:pPr>
        <w:jc w:val="both"/>
        <w:rPr>
          <w:lang w:val="uk-UA"/>
        </w:rPr>
      </w:pPr>
      <w:r>
        <w:rPr>
          <w:lang w:val="uk-UA"/>
        </w:rPr>
        <w:t xml:space="preserve">         </w:t>
      </w:r>
      <w:r w:rsidRPr="009A5821">
        <w:rPr>
          <w:lang w:val="uk-UA"/>
        </w:rPr>
        <w:t>Збереження</w:t>
      </w:r>
      <w:r>
        <w:rPr>
          <w:lang w:val="uk-UA"/>
        </w:rPr>
        <w:t xml:space="preserve"> і зміцнення здоров</w:t>
      </w:r>
      <w:r w:rsidRPr="009A5821">
        <w:rPr>
          <w:lang w:val="uk-UA"/>
        </w:rPr>
        <w:t>’</w:t>
      </w:r>
      <w:r>
        <w:rPr>
          <w:lang w:val="uk-UA"/>
        </w:rPr>
        <w:t xml:space="preserve">я  дітей,  удосконалення  роботи з безпеки  життєдіяльності та розвитку пізнавальних здібностей.      </w:t>
      </w:r>
    </w:p>
    <w:p w:rsidR="00F5572E" w:rsidRDefault="00F5572E" w:rsidP="00F5572E">
      <w:pPr>
        <w:spacing w:line="276" w:lineRule="auto"/>
        <w:jc w:val="both"/>
        <w:rPr>
          <w:lang w:val="uk-UA"/>
        </w:rPr>
      </w:pPr>
      <w:r>
        <w:rPr>
          <w:lang w:val="uk-UA"/>
        </w:rPr>
        <w:t xml:space="preserve">         </w:t>
      </w:r>
      <w:r w:rsidRPr="009572BA">
        <w:rPr>
          <w:lang w:val="uk-UA"/>
        </w:rPr>
        <w:t>Відповідно до цих завдань</w:t>
      </w:r>
      <w:r>
        <w:rPr>
          <w:lang w:val="uk-UA"/>
        </w:rPr>
        <w:t xml:space="preserve"> </w:t>
      </w:r>
      <w:r w:rsidRPr="009572BA">
        <w:rPr>
          <w:lang w:val="uk-UA"/>
        </w:rPr>
        <w:t>була побудована в</w:t>
      </w:r>
      <w:r>
        <w:rPr>
          <w:lang w:val="uk-UA"/>
        </w:rPr>
        <w:t xml:space="preserve">ся методична та освітня </w:t>
      </w:r>
      <w:r w:rsidRPr="009572BA">
        <w:rPr>
          <w:lang w:val="uk-UA"/>
        </w:rPr>
        <w:t xml:space="preserve"> робота у закладі.</w:t>
      </w:r>
      <w:r>
        <w:rPr>
          <w:lang w:val="uk-UA"/>
        </w:rPr>
        <w:t xml:space="preserve"> Протягом навчального року червоною ниткою проходило питання використання елементів сучасних інноваційних технологій під час освітнього процесу у закладі дошкільної освіти. </w:t>
      </w:r>
      <w:r w:rsidRPr="009572BA">
        <w:rPr>
          <w:lang w:val="uk-UA"/>
        </w:rPr>
        <w:t xml:space="preserve">Проведено </w:t>
      </w:r>
      <w:r>
        <w:rPr>
          <w:lang w:val="uk-UA"/>
        </w:rPr>
        <w:t xml:space="preserve">4 основних засідання </w:t>
      </w:r>
      <w:r w:rsidRPr="009572BA">
        <w:rPr>
          <w:lang w:val="uk-UA"/>
        </w:rPr>
        <w:t xml:space="preserve"> педагогічних рад </w:t>
      </w:r>
      <w:r>
        <w:rPr>
          <w:lang w:val="uk-UA"/>
        </w:rPr>
        <w:t xml:space="preserve"> та 2 додаткових </w:t>
      </w:r>
      <w:r w:rsidRPr="009572BA">
        <w:rPr>
          <w:lang w:val="uk-UA"/>
        </w:rPr>
        <w:t>на теми:</w:t>
      </w:r>
      <w:r>
        <w:rPr>
          <w:lang w:val="uk-UA"/>
        </w:rPr>
        <w:t xml:space="preserve">  «На порозі навчального року» (вересень 2020, протокол №1), «Удосконалення системи фізкультурно-оздоровчої роботи  педагогів» (протокол №3, грудень 2020), «Роль гри у формуванні комунікативної компетентності», (березень 2021р., протокол № 4); заключна педрада (травень 2021, протокол № 6</w:t>
      </w:r>
      <w:r w:rsidRPr="00E375FD">
        <w:rPr>
          <w:lang w:val="uk-UA"/>
        </w:rPr>
        <w:t>)</w:t>
      </w:r>
      <w:r>
        <w:rPr>
          <w:lang w:val="uk-UA"/>
        </w:rPr>
        <w:t>.</w:t>
      </w:r>
    </w:p>
    <w:p w:rsidR="00F5572E" w:rsidRDefault="00F5572E" w:rsidP="00F5572E">
      <w:pPr>
        <w:spacing w:line="276" w:lineRule="auto"/>
        <w:jc w:val="both"/>
        <w:rPr>
          <w:lang w:val="uk-UA"/>
        </w:rPr>
      </w:pPr>
      <w:r>
        <w:rPr>
          <w:lang w:val="uk-UA"/>
        </w:rPr>
        <w:t xml:space="preserve">         Проведено проблемні теоретичні семінари</w:t>
      </w:r>
      <w:r w:rsidRPr="003343B5">
        <w:rPr>
          <w:lang w:val="uk-UA"/>
        </w:rPr>
        <w:t xml:space="preserve">: </w:t>
      </w:r>
      <w:r>
        <w:rPr>
          <w:lang w:val="uk-UA"/>
        </w:rPr>
        <w:t>«</w:t>
      </w:r>
      <w:proofErr w:type="spellStart"/>
      <w:r>
        <w:rPr>
          <w:lang w:val="uk-UA"/>
        </w:rPr>
        <w:t>Особистісно</w:t>
      </w:r>
      <w:proofErr w:type="spellEnd"/>
      <w:r>
        <w:rPr>
          <w:lang w:val="uk-UA"/>
        </w:rPr>
        <w:t xml:space="preserve"> орієнтоване виховання: сутність та шляхи впровадження в практику ЗДО»(вересень 2020)</w:t>
      </w:r>
      <w:r w:rsidRPr="003343B5">
        <w:rPr>
          <w:lang w:val="uk-UA"/>
        </w:rPr>
        <w:t xml:space="preserve">; </w:t>
      </w:r>
      <w:r>
        <w:t>"</w:t>
      </w:r>
      <w:r>
        <w:rPr>
          <w:lang w:val="uk-UA"/>
        </w:rPr>
        <w:t>Розвиток мовлення дітей дошкільного віку під час роботи з дидактичною картиною" (січень 2021); серія семінарів-практикумів  «</w:t>
      </w:r>
      <w:r w:rsidRPr="007A6ED3">
        <w:rPr>
          <w:lang w:val="uk-UA"/>
        </w:rPr>
        <w:t>Шляхи  вдосконалення системи планування освітньої роботи</w:t>
      </w:r>
      <w:r>
        <w:rPr>
          <w:lang w:val="uk-UA"/>
        </w:rPr>
        <w:t xml:space="preserve">» (жовтень, листопад, грудень 2020), де розглянули блочно-тематичне планування, технологію складання інтелектуальних карт та принцип методичного конструктора; </w:t>
      </w:r>
      <w:r w:rsidRPr="003343B5">
        <w:rPr>
          <w:lang w:val="uk-UA"/>
        </w:rPr>
        <w:t xml:space="preserve">а також колективні перегляди на теми: </w:t>
      </w:r>
      <w:r w:rsidRPr="001B209F">
        <w:rPr>
          <w:lang w:val="uk-UA"/>
        </w:rPr>
        <w:t>«</w:t>
      </w:r>
      <w:r>
        <w:rPr>
          <w:lang w:val="uk-UA"/>
        </w:rPr>
        <w:t>Фізкультурні заняття» - методика проведення у різних вікових групах  (листопад  2020), «Формуємо мовленнєву компетентність дошкільників за допомогою ігрових технологій» - заняття з розвитку мовлення в усіх вікових групах (грудень  2020),«Навчаємо дошкільників переказувати» - мовленнєві заняття з переказування в усіх вікових групах     (січень  2021), «Розвиток зв</w:t>
      </w:r>
      <w:r w:rsidRPr="007E6B0F">
        <w:rPr>
          <w:lang w:val="uk-UA"/>
        </w:rPr>
        <w:t>'</w:t>
      </w:r>
      <w:r>
        <w:rPr>
          <w:lang w:val="uk-UA"/>
        </w:rPr>
        <w:t>язного мовлення» (лютий 2021), де вихователі Ю.</w:t>
      </w:r>
      <w:proofErr w:type="spellStart"/>
      <w:r>
        <w:rPr>
          <w:lang w:val="uk-UA"/>
        </w:rPr>
        <w:t>Радашева</w:t>
      </w:r>
      <w:proofErr w:type="spellEnd"/>
      <w:r>
        <w:rPr>
          <w:lang w:val="uk-UA"/>
        </w:rPr>
        <w:t>, О.</w:t>
      </w:r>
      <w:proofErr w:type="spellStart"/>
      <w:r>
        <w:rPr>
          <w:lang w:val="uk-UA"/>
        </w:rPr>
        <w:t>Ревенець</w:t>
      </w:r>
      <w:proofErr w:type="spellEnd"/>
      <w:r>
        <w:rPr>
          <w:lang w:val="uk-UA"/>
        </w:rPr>
        <w:t>, О.Артеменко, О.</w:t>
      </w:r>
      <w:proofErr w:type="spellStart"/>
      <w:r>
        <w:rPr>
          <w:lang w:val="uk-UA"/>
        </w:rPr>
        <w:t>Толстякова</w:t>
      </w:r>
      <w:proofErr w:type="spellEnd"/>
      <w:r>
        <w:rPr>
          <w:lang w:val="uk-UA"/>
        </w:rPr>
        <w:t xml:space="preserve">  вчили дітей складати розповіді з власного досвіду, за опорними словами, за сюжетними картинами, серією картин живопису.</w:t>
      </w:r>
    </w:p>
    <w:p w:rsidR="00F5572E" w:rsidRDefault="00F5572E" w:rsidP="00F5572E">
      <w:pPr>
        <w:spacing w:line="276" w:lineRule="auto"/>
        <w:jc w:val="both"/>
        <w:rPr>
          <w:lang w:val="uk-UA"/>
        </w:rPr>
      </w:pPr>
      <w:r>
        <w:rPr>
          <w:lang w:val="uk-UA"/>
        </w:rPr>
        <w:t xml:space="preserve">          Протягом року вихователем-методистом, практичним психологом проводилися педагогічні консультації, які сприяли покращенню </w:t>
      </w:r>
      <w:proofErr w:type="spellStart"/>
      <w:r>
        <w:rPr>
          <w:lang w:val="uk-UA"/>
        </w:rPr>
        <w:t>освітньо-виховної</w:t>
      </w:r>
      <w:proofErr w:type="spellEnd"/>
      <w:r>
        <w:rPr>
          <w:lang w:val="uk-UA"/>
        </w:rPr>
        <w:t xml:space="preserve"> роботи.</w:t>
      </w:r>
    </w:p>
    <w:p w:rsidR="00F5572E" w:rsidRDefault="00F5572E" w:rsidP="00F5572E">
      <w:pPr>
        <w:spacing w:line="276" w:lineRule="auto"/>
        <w:jc w:val="both"/>
        <w:rPr>
          <w:lang w:val="uk-UA"/>
        </w:rPr>
      </w:pPr>
      <w:r w:rsidRPr="00C41AD8">
        <w:rPr>
          <w:lang w:val="uk-UA"/>
        </w:rPr>
        <w:t xml:space="preserve">           Вихователем-методистом Олійник Н.Є.  використовувались різноманітні  активні та інтерактивні форми</w:t>
      </w:r>
      <w:r>
        <w:rPr>
          <w:lang w:val="uk-UA"/>
        </w:rPr>
        <w:t xml:space="preserve"> роботи з педагогічними кадрами. Спільно з практичним психологом </w:t>
      </w:r>
      <w:proofErr w:type="spellStart"/>
      <w:r>
        <w:rPr>
          <w:lang w:val="uk-UA"/>
        </w:rPr>
        <w:t>Кожем</w:t>
      </w:r>
      <w:r w:rsidRPr="005E16B6">
        <w:rPr>
          <w:lang w:val="uk-UA"/>
        </w:rPr>
        <w:t>’</w:t>
      </w:r>
      <w:r>
        <w:rPr>
          <w:lang w:val="uk-UA"/>
        </w:rPr>
        <w:t>як</w:t>
      </w:r>
      <w:proofErr w:type="spellEnd"/>
      <w:r>
        <w:rPr>
          <w:lang w:val="uk-UA"/>
        </w:rPr>
        <w:t xml:space="preserve"> О.В. були проведені: "Особливості організації діяльності закладу дошкільної освіти у 2020-2021 навчальному році" -  (Методичний меседж); «Літературне кафе» - (творча гра); "Стоп емоційному вигоранню" - (тренінг); "Як перетворити колектив на команду" - (</w:t>
      </w:r>
      <w:proofErr w:type="spellStart"/>
      <w:r>
        <w:rPr>
          <w:lang w:val="uk-UA"/>
        </w:rPr>
        <w:t>тімбілдінг</w:t>
      </w:r>
      <w:proofErr w:type="spellEnd"/>
      <w:r>
        <w:rPr>
          <w:lang w:val="uk-UA"/>
        </w:rPr>
        <w:t>); «Ми різні, але ми разом» - (педагогічна студія); "Інтегроване навчання: від теорії до практики" -  (тренінг).</w:t>
      </w:r>
    </w:p>
    <w:p w:rsidR="00F5572E" w:rsidRDefault="00F5572E" w:rsidP="00F5572E">
      <w:pPr>
        <w:spacing w:line="276" w:lineRule="auto"/>
        <w:jc w:val="both"/>
        <w:rPr>
          <w:lang w:val="uk-UA"/>
        </w:rPr>
      </w:pPr>
      <w:r>
        <w:rPr>
          <w:lang w:val="uk-UA"/>
        </w:rPr>
        <w:t xml:space="preserve">           Педагоги на заняттях використовують </w:t>
      </w:r>
      <w:proofErr w:type="spellStart"/>
      <w:r>
        <w:rPr>
          <w:lang w:val="uk-UA"/>
        </w:rPr>
        <w:t>ІК-технології</w:t>
      </w:r>
      <w:proofErr w:type="spellEnd"/>
      <w:r>
        <w:rPr>
          <w:lang w:val="uk-UA"/>
        </w:rPr>
        <w:t xml:space="preserve">, </w:t>
      </w:r>
      <w:proofErr w:type="spellStart"/>
      <w:r>
        <w:rPr>
          <w:lang w:val="uk-UA"/>
        </w:rPr>
        <w:t>задіюючи</w:t>
      </w:r>
      <w:proofErr w:type="spellEnd"/>
      <w:r>
        <w:rPr>
          <w:lang w:val="uk-UA"/>
        </w:rPr>
        <w:t xml:space="preserve"> телевізори, мультимедійний </w:t>
      </w:r>
      <w:proofErr w:type="spellStart"/>
      <w:r>
        <w:rPr>
          <w:lang w:val="uk-UA"/>
        </w:rPr>
        <w:t>проєктор</w:t>
      </w:r>
      <w:proofErr w:type="spellEnd"/>
      <w:r>
        <w:rPr>
          <w:lang w:val="uk-UA"/>
        </w:rPr>
        <w:t xml:space="preserve"> для показу відео-фрагментів, фото-колажів, слайд-презентацій.</w:t>
      </w:r>
    </w:p>
    <w:p w:rsidR="00F5572E" w:rsidRDefault="00F5572E" w:rsidP="00F5572E">
      <w:pPr>
        <w:spacing w:line="276" w:lineRule="auto"/>
        <w:jc w:val="both"/>
        <w:rPr>
          <w:lang w:val="uk-UA"/>
        </w:rPr>
      </w:pPr>
      <w:r>
        <w:rPr>
          <w:lang w:val="uk-UA"/>
        </w:rPr>
        <w:t xml:space="preserve">           Протягом навчального року продовжувалася робота </w:t>
      </w:r>
      <w:r w:rsidRPr="006878BC">
        <w:rPr>
          <w:lang w:val="uk-UA"/>
        </w:rPr>
        <w:t xml:space="preserve">по </w:t>
      </w:r>
      <w:r>
        <w:rPr>
          <w:lang w:val="uk-UA"/>
        </w:rPr>
        <w:t xml:space="preserve">впровадженню в практику роботи закладу освіти напрацювань </w:t>
      </w:r>
      <w:r w:rsidRPr="006878BC">
        <w:rPr>
          <w:lang w:val="uk-UA"/>
        </w:rPr>
        <w:t>науково-педагогічного експерименту</w:t>
      </w:r>
      <w:r>
        <w:rPr>
          <w:lang w:val="uk-UA"/>
        </w:rPr>
        <w:t xml:space="preserve"> (діагностики музичних, театральних, образотворчих здібностей, досвіди роботи вихователів Яценко Н.В., </w:t>
      </w:r>
      <w:proofErr w:type="spellStart"/>
      <w:r>
        <w:rPr>
          <w:lang w:val="uk-UA"/>
        </w:rPr>
        <w:t>Ревенець</w:t>
      </w:r>
      <w:proofErr w:type="spellEnd"/>
      <w:r>
        <w:rPr>
          <w:lang w:val="uk-UA"/>
        </w:rPr>
        <w:t xml:space="preserve"> О.О., </w:t>
      </w:r>
      <w:proofErr w:type="spellStart"/>
      <w:r>
        <w:rPr>
          <w:lang w:val="uk-UA"/>
        </w:rPr>
        <w:t>Кіян</w:t>
      </w:r>
      <w:proofErr w:type="spellEnd"/>
      <w:r>
        <w:rPr>
          <w:lang w:val="uk-UA"/>
        </w:rPr>
        <w:t xml:space="preserve"> Л.М., Кримської І.В., музичного керівника </w:t>
      </w:r>
      <w:proofErr w:type="spellStart"/>
      <w:r>
        <w:rPr>
          <w:lang w:val="uk-UA"/>
        </w:rPr>
        <w:t>Ємєліної</w:t>
      </w:r>
      <w:proofErr w:type="spellEnd"/>
      <w:r>
        <w:rPr>
          <w:lang w:val="uk-UA"/>
        </w:rPr>
        <w:t xml:space="preserve"> Л.І.).</w:t>
      </w:r>
    </w:p>
    <w:p w:rsidR="0071597D" w:rsidRDefault="00F5572E" w:rsidP="00F5572E">
      <w:pPr>
        <w:spacing w:line="276" w:lineRule="auto"/>
        <w:jc w:val="both"/>
        <w:rPr>
          <w:lang w:val="uk-UA"/>
        </w:rPr>
      </w:pPr>
      <w:r>
        <w:rPr>
          <w:lang w:val="uk-UA"/>
        </w:rPr>
        <w:t xml:space="preserve">          Продовжувалася робота по впровадженню альтернативної програми "</w:t>
      </w:r>
      <w:r>
        <w:rPr>
          <w:lang w:val="en-US"/>
        </w:rPr>
        <w:t>STREM</w:t>
      </w:r>
      <w:r w:rsidRPr="00B6126B">
        <w:t xml:space="preserve"> </w:t>
      </w:r>
      <w:r>
        <w:t>–</w:t>
      </w:r>
      <w:r w:rsidRPr="00B6126B">
        <w:t xml:space="preserve"> </w:t>
      </w:r>
      <w:proofErr w:type="spellStart"/>
      <w:r w:rsidRPr="00B6126B">
        <w:t>освіта</w:t>
      </w:r>
      <w:proofErr w:type="spellEnd"/>
      <w:r>
        <w:rPr>
          <w:lang w:val="uk-UA"/>
        </w:rPr>
        <w:t xml:space="preserve"> </w:t>
      </w:r>
      <w:proofErr w:type="spellStart"/>
      <w:r w:rsidRPr="00B6126B">
        <w:t>або</w:t>
      </w:r>
      <w:proofErr w:type="spellEnd"/>
      <w:r>
        <w:rPr>
          <w:lang w:val="uk-UA"/>
        </w:rPr>
        <w:t xml:space="preserve"> </w:t>
      </w:r>
      <w:proofErr w:type="spellStart"/>
      <w:r w:rsidRPr="00B6126B">
        <w:t>Стежинка</w:t>
      </w:r>
      <w:proofErr w:type="spellEnd"/>
      <w:r w:rsidRPr="00B6126B">
        <w:t xml:space="preserve"> у </w:t>
      </w:r>
      <w:proofErr w:type="spellStart"/>
      <w:r w:rsidRPr="00B6126B">
        <w:t>Всесвіт</w:t>
      </w:r>
      <w:proofErr w:type="spellEnd"/>
      <w:r>
        <w:rPr>
          <w:lang w:val="uk-UA"/>
        </w:rPr>
        <w:t>". 23 лютого та 12 березня 2021 року було проведено міське засідання професійних спільнот вихователів старших груп на  тему: "STREAM-освіта як основа інженерного мислення. Вихователь-методист Н.</w:t>
      </w:r>
      <w:proofErr w:type="spellStart"/>
      <w:r>
        <w:rPr>
          <w:lang w:val="uk-UA"/>
        </w:rPr>
        <w:t>Олйник</w:t>
      </w:r>
      <w:proofErr w:type="spellEnd"/>
      <w:r>
        <w:rPr>
          <w:lang w:val="uk-UA"/>
        </w:rPr>
        <w:t xml:space="preserve"> підготувала слайд презентації по </w:t>
      </w:r>
    </w:p>
    <w:p w:rsidR="0071597D" w:rsidRDefault="0071597D" w:rsidP="0071597D">
      <w:pPr>
        <w:spacing w:line="276" w:lineRule="auto"/>
        <w:jc w:val="center"/>
        <w:rPr>
          <w:lang w:val="uk-UA"/>
        </w:rPr>
      </w:pPr>
      <w:r>
        <w:rPr>
          <w:lang w:val="uk-UA"/>
        </w:rPr>
        <w:lastRenderedPageBreak/>
        <w:t>3</w:t>
      </w:r>
    </w:p>
    <w:p w:rsidR="00F5572E" w:rsidRDefault="00F5572E" w:rsidP="00F5572E">
      <w:pPr>
        <w:spacing w:line="276" w:lineRule="auto"/>
        <w:jc w:val="both"/>
        <w:rPr>
          <w:lang w:val="uk-UA"/>
        </w:rPr>
      </w:pPr>
      <w:r>
        <w:rPr>
          <w:lang w:val="uk-UA"/>
        </w:rPr>
        <w:t>ознайомленню з альтернативною програмою та інноваційною технологією "Освітня подорож". Вихователі старших груп представили у відеозаписах інтегровані заняття з використанням елементів технології "освітня подорож" ("</w:t>
      </w:r>
      <w:proofErr w:type="spellStart"/>
      <w:r>
        <w:rPr>
          <w:lang w:val="uk-UA"/>
        </w:rPr>
        <w:t>Подорож</w:t>
      </w:r>
      <w:proofErr w:type="spellEnd"/>
      <w:r>
        <w:rPr>
          <w:lang w:val="uk-UA"/>
        </w:rPr>
        <w:t xml:space="preserve"> казками" інтегроване заняття з розвитку мовлення, вихователь ІІ старшої групи О.Артеменко; "Вивчаємо надра Землі" - вихователь І старшої групи Л.</w:t>
      </w:r>
      <w:proofErr w:type="spellStart"/>
      <w:r>
        <w:rPr>
          <w:lang w:val="uk-UA"/>
        </w:rPr>
        <w:t>Кіян</w:t>
      </w:r>
      <w:proofErr w:type="spellEnd"/>
      <w:r>
        <w:rPr>
          <w:lang w:val="uk-UA"/>
        </w:rPr>
        <w:t>; "Космічна подорож" - вихователь ІІІ старшої групи І.</w:t>
      </w:r>
      <w:proofErr w:type="spellStart"/>
      <w:r>
        <w:rPr>
          <w:lang w:val="uk-UA"/>
        </w:rPr>
        <w:t>Данілейко</w:t>
      </w:r>
      <w:proofErr w:type="spellEnd"/>
      <w:r>
        <w:rPr>
          <w:lang w:val="uk-UA"/>
        </w:rPr>
        <w:t>).</w:t>
      </w:r>
    </w:p>
    <w:p w:rsidR="00F5572E" w:rsidRPr="00C41AD8" w:rsidRDefault="00F5572E" w:rsidP="00F5572E">
      <w:pPr>
        <w:spacing w:line="276" w:lineRule="auto"/>
        <w:jc w:val="both"/>
        <w:rPr>
          <w:lang w:val="uk-UA"/>
        </w:rPr>
      </w:pPr>
      <w:r w:rsidRPr="003D61F8">
        <w:rPr>
          <w:lang w:val="uk-UA"/>
        </w:rPr>
        <w:t xml:space="preserve"> </w:t>
      </w:r>
      <w:r>
        <w:rPr>
          <w:lang w:val="uk-UA"/>
        </w:rPr>
        <w:t xml:space="preserve">        </w:t>
      </w:r>
      <w:r w:rsidRPr="003D61F8">
        <w:rPr>
          <w:lang w:val="uk-UA"/>
        </w:rPr>
        <w:t>Робота методичної служби  направлена на підвищення результативн</w:t>
      </w:r>
      <w:r>
        <w:rPr>
          <w:lang w:val="uk-UA"/>
        </w:rPr>
        <w:t>ості освітньої роботи</w:t>
      </w:r>
      <w:r w:rsidRPr="003D61F8">
        <w:rPr>
          <w:lang w:val="uk-UA"/>
        </w:rPr>
        <w:t>, розкриття творчих здібностей та розвитку професійної майстерності кожного педагога.</w:t>
      </w:r>
      <w:r>
        <w:rPr>
          <w:lang w:val="uk-UA"/>
        </w:rPr>
        <w:t xml:space="preserve"> </w:t>
      </w:r>
      <w:r w:rsidRPr="00C41AD8">
        <w:rPr>
          <w:lang w:val="uk-UA"/>
        </w:rPr>
        <w:t>Постійна увага приділялась підвищенню фахової кваліфікації, педагогічної майстерності та освітнього рівня педагогів, розвитку їх творчого потенціалу. Курси п</w:t>
      </w:r>
      <w:r>
        <w:rPr>
          <w:lang w:val="uk-UA"/>
        </w:rPr>
        <w:t>ідвищення кваліфікації (навчання за програмою) при КОІППО пройшли 3 педагога, 2 педагоги ще пройдуть у  вересні  2021 року. У лютому 2021 року пройшли підвищення кваліфікації при Київському університеті ім.. Грінченка та о</w:t>
      </w:r>
      <w:r w:rsidR="0071597D">
        <w:rPr>
          <w:lang w:val="uk-UA"/>
        </w:rPr>
        <w:t>тримали сертифікати на 30 годин</w:t>
      </w:r>
      <w:r>
        <w:rPr>
          <w:lang w:val="uk-UA"/>
        </w:rPr>
        <w:t xml:space="preserve"> 3 педагога, а у червні - 5 педагогів. Крім того педагоги беруть участь у очних та дистанційних тренінгах, майстер-класах, семінарах-практикумах, </w:t>
      </w:r>
      <w:proofErr w:type="spellStart"/>
      <w:r>
        <w:rPr>
          <w:lang w:val="uk-UA"/>
        </w:rPr>
        <w:t>вебінарах</w:t>
      </w:r>
      <w:proofErr w:type="spellEnd"/>
      <w:r>
        <w:rPr>
          <w:lang w:val="uk-UA"/>
        </w:rPr>
        <w:t xml:space="preserve"> при КОІППО, Олександрійському ЦПРПП, асоціації дошкільних працівників та ін. Атестовано  6 вихователів: вихователю </w:t>
      </w:r>
      <w:proofErr w:type="spellStart"/>
      <w:r>
        <w:rPr>
          <w:lang w:val="uk-UA"/>
        </w:rPr>
        <w:t>Карьєвій</w:t>
      </w:r>
      <w:proofErr w:type="spellEnd"/>
      <w:r>
        <w:rPr>
          <w:lang w:val="uk-UA"/>
        </w:rPr>
        <w:t xml:space="preserve"> М.М. присвоєно кваліфікаційну категорію "спеціаліст другої категорії"; вихователю </w:t>
      </w:r>
      <w:proofErr w:type="spellStart"/>
      <w:r>
        <w:rPr>
          <w:lang w:val="uk-UA"/>
        </w:rPr>
        <w:t>Жежель</w:t>
      </w:r>
      <w:proofErr w:type="spellEnd"/>
      <w:r>
        <w:rPr>
          <w:lang w:val="uk-UA"/>
        </w:rPr>
        <w:t xml:space="preserve"> С.В. присвоєно кваліфікаційну категорію "спеціаліст першої категорії"; підтверджено раніше присвоєну кваліфікаційну категорію «спеціаліст другої категорії»,  вихователю </w:t>
      </w:r>
      <w:proofErr w:type="spellStart"/>
      <w:r>
        <w:rPr>
          <w:lang w:val="uk-UA"/>
        </w:rPr>
        <w:t>Радашевій</w:t>
      </w:r>
      <w:proofErr w:type="spellEnd"/>
      <w:r>
        <w:rPr>
          <w:lang w:val="uk-UA"/>
        </w:rPr>
        <w:t xml:space="preserve"> ЮМ.; вихователі  Артеменко О.В.,</w:t>
      </w:r>
      <w:r w:rsidR="0071597D">
        <w:rPr>
          <w:lang w:val="uk-UA"/>
        </w:rPr>
        <w:t xml:space="preserve"> </w:t>
      </w:r>
      <w:proofErr w:type="spellStart"/>
      <w:r>
        <w:rPr>
          <w:lang w:val="uk-UA"/>
        </w:rPr>
        <w:t>Гацура</w:t>
      </w:r>
      <w:proofErr w:type="spellEnd"/>
      <w:r>
        <w:rPr>
          <w:lang w:val="uk-UA"/>
        </w:rPr>
        <w:t xml:space="preserve"> О.В.,</w:t>
      </w:r>
      <w:r w:rsidR="0071597D">
        <w:rPr>
          <w:lang w:val="uk-UA"/>
        </w:rPr>
        <w:t xml:space="preserve"> </w:t>
      </w:r>
      <w:proofErr w:type="spellStart"/>
      <w:r>
        <w:rPr>
          <w:lang w:val="uk-UA"/>
        </w:rPr>
        <w:t>Куйденко</w:t>
      </w:r>
      <w:proofErr w:type="spellEnd"/>
      <w:r>
        <w:rPr>
          <w:lang w:val="uk-UA"/>
        </w:rPr>
        <w:t xml:space="preserve"> Л.А. відповідають займаній посаді та раніше встановленому 11 тарифному розряду.</w:t>
      </w:r>
    </w:p>
    <w:p w:rsidR="00F5572E" w:rsidRDefault="00F5572E" w:rsidP="00F5572E">
      <w:pPr>
        <w:spacing w:line="276" w:lineRule="auto"/>
        <w:jc w:val="both"/>
        <w:rPr>
          <w:lang w:val="uk-UA"/>
        </w:rPr>
      </w:pPr>
      <w:r w:rsidRPr="00C41AD8">
        <w:rPr>
          <w:lang w:val="uk-UA"/>
        </w:rPr>
        <w:t xml:space="preserve">           Усі педагоги приймали активну участь в роботі</w:t>
      </w:r>
      <w:r>
        <w:rPr>
          <w:lang w:val="uk-UA"/>
        </w:rPr>
        <w:t xml:space="preserve"> семінарів, засіданнях професійних спільнот он-лайн</w:t>
      </w:r>
      <w:r w:rsidRPr="00C41AD8">
        <w:rPr>
          <w:lang w:val="uk-UA"/>
        </w:rPr>
        <w:t>, відвідували колективні перегляди, отримували педагогічні консультації з різних питань, займалися самоосвітою.</w:t>
      </w:r>
    </w:p>
    <w:p w:rsidR="00F5572E" w:rsidRDefault="00F5572E" w:rsidP="00F5572E">
      <w:pPr>
        <w:spacing w:line="276" w:lineRule="auto"/>
        <w:jc w:val="both"/>
        <w:rPr>
          <w:lang w:val="uk-UA"/>
        </w:rPr>
      </w:pPr>
      <w:r>
        <w:rPr>
          <w:lang w:val="uk-UA"/>
        </w:rPr>
        <w:t xml:space="preserve">  </w:t>
      </w:r>
      <w:r w:rsidR="0071597D">
        <w:rPr>
          <w:lang w:val="uk-UA"/>
        </w:rPr>
        <w:t xml:space="preserve">        Велика увага приділялася</w:t>
      </w:r>
      <w:r>
        <w:rPr>
          <w:lang w:val="uk-UA"/>
        </w:rPr>
        <w:t xml:space="preserve"> зміцненню здоров</w:t>
      </w:r>
      <w:r w:rsidRPr="00F30DB0">
        <w:rPr>
          <w:lang w:val="uk-UA"/>
        </w:rPr>
        <w:t>’</w:t>
      </w:r>
      <w:r>
        <w:rPr>
          <w:lang w:val="uk-UA"/>
        </w:rPr>
        <w:t>я дітей та загартуванню дитячого організму. З дітьми постійно проводилися різноманітні заходи: ранкова гімнастика, заняття з фізкультури, фізкультура на повітрі,</w:t>
      </w:r>
      <w:proofErr w:type="spellStart"/>
      <w:r>
        <w:rPr>
          <w:lang w:val="uk-UA"/>
        </w:rPr>
        <w:t>фізпаузи</w:t>
      </w:r>
      <w:proofErr w:type="spellEnd"/>
      <w:r>
        <w:rPr>
          <w:lang w:val="uk-UA"/>
        </w:rPr>
        <w:t xml:space="preserve"> та </w:t>
      </w:r>
      <w:proofErr w:type="spellStart"/>
      <w:r>
        <w:rPr>
          <w:lang w:val="uk-UA"/>
        </w:rPr>
        <w:t>фізхвилинки</w:t>
      </w:r>
      <w:proofErr w:type="spellEnd"/>
      <w:r>
        <w:rPr>
          <w:lang w:val="uk-UA"/>
        </w:rPr>
        <w:t>, Дні здоров</w:t>
      </w:r>
      <w:r w:rsidRPr="00AC66BD">
        <w:rPr>
          <w:lang w:val="uk-UA"/>
        </w:rPr>
        <w:t>’</w:t>
      </w:r>
      <w:r>
        <w:rPr>
          <w:lang w:val="uk-UA"/>
        </w:rPr>
        <w:t xml:space="preserve">я, Олімпійський тиждень, Олімпійський день, фізкультурні свята і розваги, рухливі та спортивні ігри. Надійно увійшли в практику роботи вихователів </w:t>
      </w:r>
      <w:proofErr w:type="spellStart"/>
      <w:r>
        <w:rPr>
          <w:lang w:val="uk-UA"/>
        </w:rPr>
        <w:t>відеоруханки</w:t>
      </w:r>
      <w:proofErr w:type="spellEnd"/>
      <w:r>
        <w:rPr>
          <w:lang w:val="uk-UA"/>
        </w:rPr>
        <w:t>. Відсоток захворюваності  зменшився порівняно з минулим роком, так як у зв</w:t>
      </w:r>
      <w:r w:rsidRPr="008307D0">
        <w:rPr>
          <w:lang w:val="uk-UA"/>
        </w:rPr>
        <w:t>'</w:t>
      </w:r>
      <w:r>
        <w:rPr>
          <w:lang w:val="uk-UA"/>
        </w:rPr>
        <w:t xml:space="preserve">язку з карантинними заходами постійно проводиться температурний </w:t>
      </w:r>
      <w:proofErr w:type="spellStart"/>
      <w:r>
        <w:rPr>
          <w:lang w:val="uk-UA"/>
        </w:rPr>
        <w:t>скринінг</w:t>
      </w:r>
      <w:proofErr w:type="spellEnd"/>
      <w:r>
        <w:rPr>
          <w:lang w:val="uk-UA"/>
        </w:rPr>
        <w:t>, хворі діти в садочок не приймаються</w:t>
      </w:r>
      <w:r w:rsidR="0071597D">
        <w:rPr>
          <w:lang w:val="uk-UA"/>
        </w:rPr>
        <w:t xml:space="preserve">. </w:t>
      </w:r>
      <w:r>
        <w:rPr>
          <w:lang w:val="uk-UA"/>
        </w:rPr>
        <w:t xml:space="preserve"> З кожним роком збільшується кількість гіперактивних дітей та з проявами агресії. Тому, крім загартування та профілактики захворювань, педагоги особливу увагу звертали на психологічне та духовне здоров</w:t>
      </w:r>
      <w:r w:rsidRPr="005E2A0D">
        <w:rPr>
          <w:lang w:val="uk-UA"/>
        </w:rPr>
        <w:t>’</w:t>
      </w:r>
      <w:r>
        <w:rPr>
          <w:lang w:val="uk-UA"/>
        </w:rPr>
        <w:t>я вихованців, відпрацьовували систему зміцнення здоров</w:t>
      </w:r>
      <w:r w:rsidRPr="005E2A0D">
        <w:rPr>
          <w:lang w:val="uk-UA"/>
        </w:rPr>
        <w:t>’</w:t>
      </w:r>
      <w:r>
        <w:rPr>
          <w:lang w:val="uk-UA"/>
        </w:rPr>
        <w:t>я дітей у кожній віковій групі. Під час колективного перегляду фізкультурних занять</w:t>
      </w:r>
      <w:r w:rsidR="0071597D">
        <w:rPr>
          <w:lang w:val="uk-UA"/>
        </w:rPr>
        <w:t xml:space="preserve"> </w:t>
      </w:r>
      <w:r>
        <w:rPr>
          <w:lang w:val="uk-UA"/>
        </w:rPr>
        <w:t>вихователі</w:t>
      </w:r>
      <w:r w:rsidR="0071597D">
        <w:rPr>
          <w:lang w:val="uk-UA"/>
        </w:rPr>
        <w:t xml:space="preserve"> </w:t>
      </w:r>
      <w:proofErr w:type="spellStart"/>
      <w:r>
        <w:rPr>
          <w:lang w:val="uk-UA"/>
        </w:rPr>
        <w:t>Жежель</w:t>
      </w:r>
      <w:proofErr w:type="spellEnd"/>
      <w:r>
        <w:rPr>
          <w:lang w:val="uk-UA"/>
        </w:rPr>
        <w:t xml:space="preserve"> С.В., </w:t>
      </w:r>
      <w:proofErr w:type="spellStart"/>
      <w:r>
        <w:rPr>
          <w:lang w:val="uk-UA"/>
        </w:rPr>
        <w:t>Радашева</w:t>
      </w:r>
      <w:proofErr w:type="spellEnd"/>
      <w:r>
        <w:rPr>
          <w:lang w:val="uk-UA"/>
        </w:rPr>
        <w:t xml:space="preserve"> Ю.М., Артеменко О.В. показали традиційні заняття в різних вікових групах з використанням різних способів організації дітей та дихальної, пальчикової гімнастики і різних видів масажу. </w:t>
      </w:r>
    </w:p>
    <w:p w:rsidR="0071597D" w:rsidRDefault="00F5572E" w:rsidP="00F5572E">
      <w:pPr>
        <w:spacing w:line="276" w:lineRule="auto"/>
        <w:jc w:val="both"/>
        <w:rPr>
          <w:lang w:val="uk-UA"/>
        </w:rPr>
      </w:pPr>
      <w:r>
        <w:rPr>
          <w:lang w:val="uk-UA"/>
        </w:rPr>
        <w:t xml:space="preserve">             У 2020-2021 навчальному році педагоги працювали над удосконаленням роботи з мовленнєвого спілкування у закладі дошкільної освіти та широким використанням елементів інноваційних технологій в освітньому процесі. Особлива увага приділялася розвитку </w:t>
      </w:r>
      <w:proofErr w:type="spellStart"/>
      <w:r>
        <w:rPr>
          <w:lang w:val="uk-UA"/>
        </w:rPr>
        <w:t>звя</w:t>
      </w:r>
      <w:r w:rsidRPr="002205B4">
        <w:rPr>
          <w:lang w:val="uk-UA"/>
        </w:rPr>
        <w:t>'</w:t>
      </w:r>
      <w:r>
        <w:rPr>
          <w:lang w:val="uk-UA"/>
        </w:rPr>
        <w:t>зного</w:t>
      </w:r>
      <w:proofErr w:type="spellEnd"/>
      <w:r>
        <w:rPr>
          <w:lang w:val="uk-UA"/>
        </w:rPr>
        <w:t xml:space="preserve"> мовлення, навчанню дітей правильній </w:t>
      </w:r>
      <w:proofErr w:type="spellStart"/>
      <w:r>
        <w:rPr>
          <w:lang w:val="uk-UA"/>
        </w:rPr>
        <w:t>звуковимові</w:t>
      </w:r>
      <w:proofErr w:type="spellEnd"/>
      <w:r>
        <w:rPr>
          <w:lang w:val="uk-UA"/>
        </w:rPr>
        <w:t>, вихованню мовленнєвого етикету. Була проведена серія відкритих занять, які показали велику і систематичну роботу педагогів з даного питання та проблеми, які важко вирішити без вчителя-логопеда.</w:t>
      </w:r>
      <w:r w:rsidR="0071597D">
        <w:rPr>
          <w:lang w:val="uk-UA"/>
        </w:rPr>
        <w:t xml:space="preserve"> </w:t>
      </w:r>
      <w:r>
        <w:rPr>
          <w:lang w:val="uk-UA"/>
        </w:rPr>
        <w:t xml:space="preserve">Але використання елементів інноваційних технологій ейдетики, мнемотехніки, символічної </w:t>
      </w:r>
    </w:p>
    <w:p w:rsidR="0071597D" w:rsidRDefault="0071597D" w:rsidP="0071597D">
      <w:pPr>
        <w:spacing w:line="276" w:lineRule="auto"/>
        <w:jc w:val="center"/>
        <w:rPr>
          <w:lang w:val="uk-UA"/>
        </w:rPr>
      </w:pPr>
      <w:r>
        <w:rPr>
          <w:lang w:val="uk-UA"/>
        </w:rPr>
        <w:lastRenderedPageBreak/>
        <w:t>4</w:t>
      </w:r>
    </w:p>
    <w:p w:rsidR="00F5572E" w:rsidRDefault="00F5572E" w:rsidP="00F5572E">
      <w:pPr>
        <w:spacing w:line="276" w:lineRule="auto"/>
        <w:jc w:val="both"/>
        <w:rPr>
          <w:lang w:val="uk-UA"/>
        </w:rPr>
      </w:pPr>
      <w:proofErr w:type="spellStart"/>
      <w:r>
        <w:rPr>
          <w:lang w:val="uk-UA"/>
        </w:rPr>
        <w:t>синектики</w:t>
      </w:r>
      <w:proofErr w:type="spellEnd"/>
      <w:r>
        <w:rPr>
          <w:lang w:val="uk-UA"/>
        </w:rPr>
        <w:t xml:space="preserve">, </w:t>
      </w:r>
      <w:proofErr w:type="spellStart"/>
      <w:r>
        <w:rPr>
          <w:lang w:val="uk-UA"/>
        </w:rPr>
        <w:t>сторітелінгу</w:t>
      </w:r>
      <w:proofErr w:type="spellEnd"/>
      <w:r>
        <w:rPr>
          <w:lang w:val="uk-UA"/>
        </w:rPr>
        <w:t>, освітніх подорожей та ін. дало свої позитивні результати по навчанню дітей складати зв</w:t>
      </w:r>
      <w:r w:rsidRPr="002205B4">
        <w:rPr>
          <w:lang w:val="uk-UA"/>
        </w:rPr>
        <w:t>'</w:t>
      </w:r>
      <w:r>
        <w:rPr>
          <w:lang w:val="uk-UA"/>
        </w:rPr>
        <w:t>язні розповіді.</w:t>
      </w:r>
    </w:p>
    <w:p w:rsidR="00F5572E" w:rsidRPr="002435AF" w:rsidRDefault="00F5572E" w:rsidP="00F5572E">
      <w:pPr>
        <w:pStyle w:val="a4"/>
        <w:spacing w:before="0" w:beforeAutospacing="0" w:after="0" w:afterAutospacing="0" w:line="276" w:lineRule="auto"/>
        <w:jc w:val="both"/>
        <w:rPr>
          <w:lang w:val="uk-UA"/>
        </w:rPr>
      </w:pPr>
      <w:r>
        <w:rPr>
          <w:lang w:val="uk-UA"/>
        </w:rPr>
        <w:t xml:space="preserve">          Під час мовленнєвих занять вихователі усіх вікових груп використовують різноманітні методи та прийоми, цікаві форми занять, елементи інноваційних технологій для розвитку моно-діалогічного зв’язного мовлення, збагачення словникового запасу та розвитку фонематичного слуху і звукової культури мовлення. Починаючи з молодших груп вихователі вчать дітей читати, використовуючи елементи методики М.Зайцева. У І та ІІ молодших групах діти вивчили голосні букви.  В середніх-старших групах багато дітей, які потребують логопедичної допомоги, але так як логопеда не має, то вихователям потрібно активізувати роботу по навчанню дітей правильній звуковикові. Більш поглиблено потрібно приділити увагу розвитку навичок соціальної взаємодії та креативності у процесі комунікативної діяльності.</w:t>
      </w:r>
    </w:p>
    <w:p w:rsidR="00F5572E" w:rsidRDefault="00F5572E" w:rsidP="00F5572E">
      <w:pPr>
        <w:pStyle w:val="a4"/>
        <w:spacing w:before="0" w:beforeAutospacing="0" w:after="0" w:afterAutospacing="0" w:line="276" w:lineRule="auto"/>
        <w:jc w:val="both"/>
      </w:pPr>
      <w:r>
        <w:rPr>
          <w:lang w:val="uk-UA"/>
        </w:rPr>
        <w:t xml:space="preserve">         Протягом навчального року велика робота проводилася з батьками он-лайн: батьківські збори, випуск фото колажів для батьків «Буденні справи дітей в ЗДО», «Наші діти граються» та інші, трудові десанти, турніри, диспути.</w:t>
      </w:r>
    </w:p>
    <w:p w:rsidR="00F5572E" w:rsidRDefault="0071597D" w:rsidP="00F5572E">
      <w:pPr>
        <w:spacing w:line="276" w:lineRule="auto"/>
        <w:jc w:val="both"/>
        <w:rPr>
          <w:lang w:val="uk-UA"/>
        </w:rPr>
      </w:pPr>
      <w:r>
        <w:rPr>
          <w:lang w:val="uk-UA"/>
        </w:rPr>
        <w:t xml:space="preserve">          Були проведені</w:t>
      </w:r>
      <w:r w:rsidR="00F5572E">
        <w:rPr>
          <w:lang w:val="uk-UA"/>
        </w:rPr>
        <w:t xml:space="preserve"> конкурс</w:t>
      </w:r>
      <w:r>
        <w:rPr>
          <w:lang w:val="uk-UA"/>
        </w:rPr>
        <w:t>и</w:t>
      </w:r>
      <w:r w:rsidR="00F5572E">
        <w:rPr>
          <w:lang w:val="uk-UA"/>
        </w:rPr>
        <w:t>:</w:t>
      </w:r>
    </w:p>
    <w:p w:rsidR="00F5572E" w:rsidRDefault="00F5572E" w:rsidP="00F5572E">
      <w:pPr>
        <w:spacing w:line="276" w:lineRule="auto"/>
        <w:jc w:val="both"/>
        <w:rPr>
          <w:lang w:val="uk-UA"/>
        </w:rPr>
      </w:pPr>
      <w:r>
        <w:rPr>
          <w:lang w:val="uk-UA"/>
        </w:rPr>
        <w:t xml:space="preserve">- </w:t>
      </w:r>
      <w:r w:rsidR="0071597D">
        <w:rPr>
          <w:lang w:val="uk-UA"/>
        </w:rPr>
        <w:t>н</w:t>
      </w:r>
      <w:r>
        <w:rPr>
          <w:lang w:val="uk-UA"/>
        </w:rPr>
        <w:t>а кращу підготовку до нового навчального року,</w:t>
      </w:r>
    </w:p>
    <w:p w:rsidR="00F5572E" w:rsidRDefault="00F5572E" w:rsidP="00F5572E">
      <w:pPr>
        <w:spacing w:line="276" w:lineRule="auto"/>
        <w:jc w:val="both"/>
        <w:rPr>
          <w:lang w:val="uk-UA"/>
        </w:rPr>
      </w:pPr>
      <w:r>
        <w:rPr>
          <w:lang w:val="uk-UA"/>
        </w:rPr>
        <w:t>- на кращу підготовку до літньої оздоровчої кампанії;</w:t>
      </w:r>
    </w:p>
    <w:p w:rsidR="00F5572E" w:rsidRDefault="00F5572E" w:rsidP="00F5572E">
      <w:pPr>
        <w:spacing w:line="276" w:lineRule="auto"/>
        <w:jc w:val="both"/>
        <w:rPr>
          <w:lang w:val="uk-UA"/>
        </w:rPr>
      </w:pPr>
      <w:r>
        <w:rPr>
          <w:lang w:val="uk-UA"/>
        </w:rPr>
        <w:t xml:space="preserve">- на кращий методичний посібник з мовленнєвого спілкування.  </w:t>
      </w:r>
    </w:p>
    <w:p w:rsidR="00F5572E" w:rsidRPr="00361584" w:rsidRDefault="007833CF" w:rsidP="00F5572E">
      <w:pPr>
        <w:spacing w:line="276" w:lineRule="auto"/>
        <w:jc w:val="both"/>
        <w:rPr>
          <w:lang w:val="uk-UA"/>
        </w:rPr>
      </w:pPr>
      <w:r>
        <w:rPr>
          <w:lang w:val="uk-UA"/>
        </w:rPr>
        <w:t xml:space="preserve">          </w:t>
      </w:r>
      <w:r w:rsidR="00F5572E" w:rsidRPr="003D61F8">
        <w:rPr>
          <w:lang w:val="uk-UA"/>
        </w:rPr>
        <w:t xml:space="preserve">Методична служба тісно співпрацює з психологічною службою </w:t>
      </w:r>
      <w:r w:rsidR="00F5572E">
        <w:rPr>
          <w:lang w:val="uk-UA"/>
        </w:rPr>
        <w:t>ЗДО</w:t>
      </w:r>
      <w:r w:rsidR="00F5572E" w:rsidRPr="00361584">
        <w:rPr>
          <w:lang w:val="uk-UA"/>
        </w:rPr>
        <w:t>.</w:t>
      </w:r>
    </w:p>
    <w:p w:rsidR="00F5572E" w:rsidRPr="00306CA0" w:rsidRDefault="007833CF" w:rsidP="00F5572E">
      <w:pPr>
        <w:spacing w:line="276" w:lineRule="auto"/>
        <w:jc w:val="both"/>
        <w:rPr>
          <w:lang w:val="uk-UA"/>
        </w:rPr>
      </w:pPr>
      <w:r>
        <w:rPr>
          <w:lang w:val="uk-UA"/>
        </w:rPr>
        <w:t xml:space="preserve">         </w:t>
      </w:r>
      <w:r w:rsidR="00F5572E" w:rsidRPr="00361584">
        <w:rPr>
          <w:lang w:val="uk-UA"/>
        </w:rPr>
        <w:t xml:space="preserve"> </w:t>
      </w:r>
      <w:r w:rsidR="00F5572E" w:rsidRPr="00591441">
        <w:rPr>
          <w:lang w:val="uk-UA"/>
        </w:rPr>
        <w:t xml:space="preserve">Практичний психолог </w:t>
      </w:r>
      <w:proofErr w:type="spellStart"/>
      <w:r w:rsidR="00F5572E">
        <w:rPr>
          <w:lang w:val="uk-UA"/>
        </w:rPr>
        <w:t>Кожем</w:t>
      </w:r>
      <w:r w:rsidR="00F5572E" w:rsidRPr="00591441">
        <w:rPr>
          <w:lang w:val="uk-UA"/>
        </w:rPr>
        <w:t>’</w:t>
      </w:r>
      <w:r w:rsidR="00F5572E">
        <w:rPr>
          <w:lang w:val="uk-UA"/>
        </w:rPr>
        <w:t>як</w:t>
      </w:r>
      <w:proofErr w:type="spellEnd"/>
      <w:r w:rsidR="00F5572E">
        <w:rPr>
          <w:lang w:val="uk-UA"/>
        </w:rPr>
        <w:t xml:space="preserve"> О.В. </w:t>
      </w:r>
      <w:r w:rsidR="00F5572E" w:rsidRPr="00591441">
        <w:rPr>
          <w:lang w:val="uk-UA"/>
        </w:rPr>
        <w:t>регулярно проводи</w:t>
      </w:r>
      <w:r w:rsidR="00F5572E">
        <w:rPr>
          <w:lang w:val="uk-UA"/>
        </w:rPr>
        <w:t>ла</w:t>
      </w:r>
      <w:r>
        <w:rPr>
          <w:lang w:val="uk-UA"/>
        </w:rPr>
        <w:t xml:space="preserve"> </w:t>
      </w:r>
      <w:r w:rsidR="00F5572E" w:rsidRPr="00591441">
        <w:rPr>
          <w:lang w:val="uk-UA"/>
        </w:rPr>
        <w:t>консультування та психологічну</w:t>
      </w:r>
      <w:r>
        <w:rPr>
          <w:lang w:val="uk-UA"/>
        </w:rPr>
        <w:t xml:space="preserve"> </w:t>
      </w:r>
      <w:r w:rsidR="00F5572E" w:rsidRPr="00591441">
        <w:rPr>
          <w:lang w:val="uk-UA"/>
        </w:rPr>
        <w:t>просвіту</w:t>
      </w:r>
      <w:r>
        <w:rPr>
          <w:lang w:val="uk-UA"/>
        </w:rPr>
        <w:t xml:space="preserve"> </w:t>
      </w:r>
      <w:r w:rsidR="00F5572E" w:rsidRPr="00591441">
        <w:rPr>
          <w:lang w:val="uk-UA"/>
        </w:rPr>
        <w:t>батьків з проблеми «Підготовк</w:t>
      </w:r>
      <w:r>
        <w:rPr>
          <w:lang w:val="uk-UA"/>
        </w:rPr>
        <w:t>а дитини до школи». На сайті закладу є рубрика</w:t>
      </w:r>
      <w:r w:rsidR="00F5572E" w:rsidRPr="00591441">
        <w:rPr>
          <w:lang w:val="uk-UA"/>
        </w:rPr>
        <w:t xml:space="preserve"> </w:t>
      </w:r>
      <w:r>
        <w:rPr>
          <w:lang w:val="uk-UA"/>
        </w:rPr>
        <w:t xml:space="preserve"> </w:t>
      </w:r>
      <w:r w:rsidR="00F5572E" w:rsidRPr="00591441">
        <w:rPr>
          <w:lang w:val="uk-UA"/>
        </w:rPr>
        <w:t xml:space="preserve"> «На допомогу батькам  майбутніх</w:t>
      </w:r>
      <w:r>
        <w:rPr>
          <w:lang w:val="uk-UA"/>
        </w:rPr>
        <w:t xml:space="preserve"> </w:t>
      </w:r>
      <w:r w:rsidR="00F5572E" w:rsidRPr="00591441">
        <w:rPr>
          <w:lang w:val="uk-UA"/>
        </w:rPr>
        <w:t>першокласників», де регулярно розміщуються</w:t>
      </w:r>
      <w:r>
        <w:rPr>
          <w:lang w:val="uk-UA"/>
        </w:rPr>
        <w:t xml:space="preserve"> </w:t>
      </w:r>
      <w:r w:rsidR="00F5572E" w:rsidRPr="00591441">
        <w:rPr>
          <w:lang w:val="uk-UA"/>
        </w:rPr>
        <w:t xml:space="preserve">матеріали з даної тематики). </w:t>
      </w:r>
      <w:r w:rsidR="00F5572E">
        <w:rPr>
          <w:lang w:val="uk-UA"/>
        </w:rPr>
        <w:t xml:space="preserve">Проводила </w:t>
      </w:r>
      <w:proofErr w:type="spellStart"/>
      <w:r w:rsidR="00F5572E" w:rsidRPr="00291A26">
        <w:t>консультації</w:t>
      </w:r>
      <w:proofErr w:type="spellEnd"/>
      <w:r w:rsidR="00F5572E" w:rsidRPr="00291A26">
        <w:t xml:space="preserve"> та</w:t>
      </w:r>
      <w:r w:rsidR="00F5572E">
        <w:rPr>
          <w:lang w:val="uk-UA"/>
        </w:rPr>
        <w:t xml:space="preserve"> з</w:t>
      </w:r>
      <w:proofErr w:type="spellStart"/>
      <w:r w:rsidR="00F5572E">
        <w:t>дійсню</w:t>
      </w:r>
      <w:proofErr w:type="spellEnd"/>
      <w:r w:rsidR="00F5572E">
        <w:rPr>
          <w:lang w:val="uk-UA"/>
        </w:rPr>
        <w:t xml:space="preserve">вала </w:t>
      </w:r>
      <w:proofErr w:type="spellStart"/>
      <w:r w:rsidR="00F5572E">
        <w:t>просвіт</w:t>
      </w:r>
      <w:proofErr w:type="spellEnd"/>
      <w:r w:rsidR="00F5572E">
        <w:rPr>
          <w:lang w:val="uk-UA"/>
        </w:rPr>
        <w:t>у</w:t>
      </w:r>
      <w:r>
        <w:rPr>
          <w:lang w:val="uk-UA"/>
        </w:rPr>
        <w:t xml:space="preserve"> </w:t>
      </w:r>
      <w:proofErr w:type="spellStart"/>
      <w:r w:rsidR="00F5572E" w:rsidRPr="00291A26">
        <w:t>вихователів</w:t>
      </w:r>
      <w:proofErr w:type="spellEnd"/>
      <w:r w:rsidR="00F5572E" w:rsidRPr="00291A26">
        <w:t xml:space="preserve"> з </w:t>
      </w:r>
      <w:proofErr w:type="spellStart"/>
      <w:r w:rsidR="00F5572E" w:rsidRPr="00291A26">
        <w:t>даної</w:t>
      </w:r>
      <w:proofErr w:type="spellEnd"/>
      <w:r>
        <w:rPr>
          <w:lang w:val="uk-UA"/>
        </w:rPr>
        <w:t xml:space="preserve"> </w:t>
      </w:r>
      <w:proofErr w:type="spellStart"/>
      <w:r w:rsidR="00F5572E" w:rsidRPr="00291A26">
        <w:t>проблеми</w:t>
      </w:r>
      <w:proofErr w:type="spellEnd"/>
      <w:r w:rsidR="00F5572E" w:rsidRPr="00291A26">
        <w:t>.</w:t>
      </w:r>
      <w:r w:rsidR="00F5572E">
        <w:rPr>
          <w:lang w:val="uk-UA"/>
        </w:rPr>
        <w:t xml:space="preserve"> Також надавала допомогу батькам та вихо</w:t>
      </w:r>
      <w:r>
        <w:rPr>
          <w:lang w:val="uk-UA"/>
        </w:rPr>
        <w:t xml:space="preserve">вателям  у вихованні </w:t>
      </w:r>
      <w:r w:rsidR="00F5572E">
        <w:rPr>
          <w:lang w:val="uk-UA"/>
        </w:rPr>
        <w:t xml:space="preserve"> дітей</w:t>
      </w:r>
      <w:r>
        <w:rPr>
          <w:lang w:val="uk-UA"/>
        </w:rPr>
        <w:t xml:space="preserve"> з особливими потребами</w:t>
      </w:r>
      <w:r w:rsidR="00F5572E">
        <w:rPr>
          <w:lang w:val="uk-UA"/>
        </w:rPr>
        <w:t>. У 2020-2021 н. році  працювали 3 інклюзивні групи: «</w:t>
      </w:r>
      <w:proofErr w:type="spellStart"/>
      <w:r w:rsidR="00F5572E">
        <w:rPr>
          <w:lang w:val="uk-UA"/>
        </w:rPr>
        <w:t>Горобинка</w:t>
      </w:r>
      <w:proofErr w:type="spellEnd"/>
      <w:r w:rsidR="00F5572E">
        <w:rPr>
          <w:lang w:val="uk-UA"/>
        </w:rPr>
        <w:t>», "Теремок", "Ромашка" та 3 асистента</w:t>
      </w:r>
      <w:r>
        <w:rPr>
          <w:lang w:val="uk-UA"/>
        </w:rPr>
        <w:t xml:space="preserve"> вихователя. </w:t>
      </w:r>
      <w:r w:rsidR="00F5572E">
        <w:rPr>
          <w:lang w:val="uk-UA"/>
        </w:rPr>
        <w:t xml:space="preserve">Здійснювала психологічний супровід дітей, батьки яких є учасниками АТО та мобілізовані, надавала </w:t>
      </w:r>
      <w:proofErr w:type="spellStart"/>
      <w:r w:rsidR="00F5572E">
        <w:rPr>
          <w:lang w:val="uk-UA"/>
        </w:rPr>
        <w:t>корекційну</w:t>
      </w:r>
      <w:proofErr w:type="spellEnd"/>
      <w:r w:rsidR="00F5572E">
        <w:rPr>
          <w:lang w:val="uk-UA"/>
        </w:rPr>
        <w:t xml:space="preserve"> допомогу старшим дошкільникам за результатами діагностики.</w:t>
      </w:r>
    </w:p>
    <w:p w:rsidR="00F5572E" w:rsidRDefault="007833CF" w:rsidP="00F5572E">
      <w:pPr>
        <w:spacing w:line="276" w:lineRule="auto"/>
        <w:jc w:val="both"/>
        <w:rPr>
          <w:lang w:val="uk-UA"/>
        </w:rPr>
      </w:pPr>
      <w:r>
        <w:rPr>
          <w:lang w:val="uk-UA"/>
        </w:rPr>
        <w:t xml:space="preserve">           </w:t>
      </w:r>
      <w:r w:rsidR="00F5572E" w:rsidRPr="00361584">
        <w:rPr>
          <w:lang w:val="uk-UA"/>
        </w:rPr>
        <w:t xml:space="preserve">На кінець навчального року контрольні заняття і зрізи </w:t>
      </w:r>
      <w:r w:rsidR="00F5572E">
        <w:rPr>
          <w:lang w:val="uk-UA"/>
        </w:rPr>
        <w:t xml:space="preserve"> показали наступні результати:</w:t>
      </w:r>
    </w:p>
    <w:p w:rsidR="00F5572E" w:rsidRPr="00361584" w:rsidRDefault="00F5572E" w:rsidP="00F5572E">
      <w:pPr>
        <w:spacing w:line="276" w:lineRule="auto"/>
        <w:jc w:val="both"/>
        <w:rPr>
          <w:lang w:val="uk-UA"/>
        </w:rPr>
      </w:pPr>
      <w:r>
        <w:rPr>
          <w:lang w:val="uk-UA"/>
        </w:rPr>
        <w:t>Всього дітей - 280, з високим рівнем розвитку - 117 дітей; середній рівень - 149 дітей; низький рівень - 14 дітей.</w:t>
      </w:r>
    </w:p>
    <w:p w:rsidR="00F5572E" w:rsidRDefault="00F5572E" w:rsidP="00F5572E">
      <w:pPr>
        <w:spacing w:line="276" w:lineRule="auto"/>
        <w:jc w:val="both"/>
        <w:rPr>
          <w:lang w:val="uk-UA"/>
        </w:rPr>
      </w:pPr>
      <w:r w:rsidRPr="00361584">
        <w:rPr>
          <w:lang w:val="uk-UA"/>
        </w:rPr>
        <w:t xml:space="preserve">        Протягом року активно працював гурток «Вчимося, граючись» (керівник</w:t>
      </w:r>
      <w:r>
        <w:rPr>
          <w:lang w:val="uk-UA"/>
        </w:rPr>
        <w:t>и</w:t>
      </w:r>
      <w:r w:rsidR="007833CF">
        <w:rPr>
          <w:lang w:val="uk-UA"/>
        </w:rPr>
        <w:t xml:space="preserve"> </w:t>
      </w:r>
      <w:proofErr w:type="spellStart"/>
      <w:r w:rsidRPr="00361584">
        <w:rPr>
          <w:lang w:val="uk-UA"/>
        </w:rPr>
        <w:t>Неватус</w:t>
      </w:r>
      <w:proofErr w:type="spellEnd"/>
      <w:r w:rsidRPr="00361584">
        <w:rPr>
          <w:lang w:val="uk-UA"/>
        </w:rPr>
        <w:t xml:space="preserve"> В.В.</w:t>
      </w:r>
      <w:r>
        <w:rPr>
          <w:lang w:val="uk-UA"/>
        </w:rPr>
        <w:t>, Горбань М.Ю.</w:t>
      </w:r>
      <w:r w:rsidRPr="00361584">
        <w:rPr>
          <w:lang w:val="uk-UA"/>
        </w:rPr>
        <w:t xml:space="preserve">).  Діти старших груп </w:t>
      </w:r>
      <w:r>
        <w:rPr>
          <w:lang w:val="uk-UA"/>
        </w:rPr>
        <w:t>в основному опанували читання.</w:t>
      </w:r>
    </w:p>
    <w:p w:rsidR="00F5572E" w:rsidRPr="00361584" w:rsidRDefault="00F5572E" w:rsidP="00F5572E">
      <w:pPr>
        <w:jc w:val="both"/>
        <w:rPr>
          <w:lang w:val="uk-UA"/>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1560"/>
        <w:gridCol w:w="1417"/>
        <w:gridCol w:w="1276"/>
      </w:tblGrid>
      <w:tr w:rsidR="00F5572E" w:rsidRPr="00361584" w:rsidTr="00ED2C53">
        <w:tc>
          <w:tcPr>
            <w:tcW w:w="2376" w:type="dxa"/>
          </w:tcPr>
          <w:p w:rsidR="00F5572E" w:rsidRPr="00361584" w:rsidRDefault="00F5572E" w:rsidP="00ED2C53">
            <w:pPr>
              <w:jc w:val="center"/>
              <w:rPr>
                <w:b/>
                <w:lang w:val="uk-UA"/>
              </w:rPr>
            </w:pPr>
            <w:r w:rsidRPr="00361584">
              <w:rPr>
                <w:b/>
                <w:lang w:val="uk-UA"/>
              </w:rPr>
              <w:t>Групи</w:t>
            </w:r>
          </w:p>
        </w:tc>
        <w:tc>
          <w:tcPr>
            <w:tcW w:w="1701" w:type="dxa"/>
          </w:tcPr>
          <w:p w:rsidR="00F5572E" w:rsidRPr="00361584" w:rsidRDefault="00F5572E" w:rsidP="00ED2C53">
            <w:pPr>
              <w:jc w:val="center"/>
              <w:rPr>
                <w:b/>
                <w:lang w:val="uk-UA"/>
              </w:rPr>
            </w:pPr>
            <w:r>
              <w:rPr>
                <w:b/>
                <w:lang w:val="uk-UA"/>
              </w:rPr>
              <w:t>Всього дітей, які відвідували гурток</w:t>
            </w:r>
          </w:p>
        </w:tc>
        <w:tc>
          <w:tcPr>
            <w:tcW w:w="1560" w:type="dxa"/>
          </w:tcPr>
          <w:p w:rsidR="00F5572E" w:rsidRPr="00361584" w:rsidRDefault="00F5572E" w:rsidP="00ED2C53">
            <w:pPr>
              <w:jc w:val="center"/>
              <w:rPr>
                <w:b/>
                <w:lang w:val="uk-UA"/>
              </w:rPr>
            </w:pPr>
            <w:r>
              <w:rPr>
                <w:b/>
                <w:lang w:val="uk-UA"/>
              </w:rPr>
              <w:t>Читають дитячі книги</w:t>
            </w:r>
          </w:p>
          <w:p w:rsidR="00F5572E" w:rsidRPr="00361584" w:rsidRDefault="00F5572E" w:rsidP="00ED2C53">
            <w:pPr>
              <w:jc w:val="center"/>
              <w:rPr>
                <w:b/>
                <w:lang w:val="uk-UA"/>
              </w:rPr>
            </w:pPr>
          </w:p>
        </w:tc>
        <w:tc>
          <w:tcPr>
            <w:tcW w:w="1417" w:type="dxa"/>
          </w:tcPr>
          <w:p w:rsidR="00F5572E" w:rsidRPr="00361584" w:rsidRDefault="00F5572E" w:rsidP="00ED2C53">
            <w:pPr>
              <w:jc w:val="center"/>
              <w:rPr>
                <w:b/>
                <w:lang w:val="uk-UA"/>
              </w:rPr>
            </w:pPr>
            <w:r w:rsidRPr="00361584">
              <w:rPr>
                <w:b/>
                <w:lang w:val="uk-UA"/>
              </w:rPr>
              <w:t xml:space="preserve">Читають ігри, </w:t>
            </w:r>
          </w:p>
          <w:p w:rsidR="00F5572E" w:rsidRPr="00361584" w:rsidRDefault="00F5572E" w:rsidP="00ED2C53">
            <w:pPr>
              <w:jc w:val="center"/>
              <w:rPr>
                <w:b/>
                <w:lang w:val="uk-UA"/>
              </w:rPr>
            </w:pPr>
            <w:r w:rsidRPr="00361584">
              <w:rPr>
                <w:b/>
                <w:lang w:val="uk-UA"/>
              </w:rPr>
              <w:t>склади</w:t>
            </w:r>
          </w:p>
        </w:tc>
        <w:tc>
          <w:tcPr>
            <w:tcW w:w="1276" w:type="dxa"/>
          </w:tcPr>
          <w:p w:rsidR="00F5572E" w:rsidRPr="00361584" w:rsidRDefault="00F5572E" w:rsidP="00ED2C53">
            <w:pPr>
              <w:jc w:val="center"/>
              <w:rPr>
                <w:b/>
                <w:lang w:val="uk-UA"/>
              </w:rPr>
            </w:pPr>
            <w:r w:rsidRPr="00361584">
              <w:rPr>
                <w:b/>
                <w:lang w:val="uk-UA"/>
              </w:rPr>
              <w:t>Не читають</w:t>
            </w:r>
          </w:p>
        </w:tc>
      </w:tr>
      <w:tr w:rsidR="00F5572E" w:rsidRPr="00361584" w:rsidTr="00ED2C53">
        <w:tc>
          <w:tcPr>
            <w:tcW w:w="2376" w:type="dxa"/>
          </w:tcPr>
          <w:p w:rsidR="00F5572E" w:rsidRPr="00361584" w:rsidRDefault="00F5572E" w:rsidP="00ED2C53">
            <w:pPr>
              <w:jc w:val="center"/>
              <w:rPr>
                <w:b/>
                <w:lang w:val="uk-UA"/>
              </w:rPr>
            </w:pPr>
            <w:r w:rsidRPr="00361584">
              <w:rPr>
                <w:b/>
                <w:lang w:val="uk-UA"/>
              </w:rPr>
              <w:t>І</w:t>
            </w:r>
            <w:r>
              <w:rPr>
                <w:b/>
                <w:lang w:val="uk-UA"/>
              </w:rPr>
              <w:t xml:space="preserve"> старша група «</w:t>
            </w:r>
            <w:proofErr w:type="spellStart"/>
            <w:r>
              <w:rPr>
                <w:b/>
                <w:lang w:val="uk-UA"/>
              </w:rPr>
              <w:t>Горобинка</w:t>
            </w:r>
            <w:proofErr w:type="spellEnd"/>
            <w:r w:rsidRPr="00361584">
              <w:rPr>
                <w:b/>
                <w:lang w:val="uk-UA"/>
              </w:rPr>
              <w:t>»</w:t>
            </w:r>
          </w:p>
        </w:tc>
        <w:tc>
          <w:tcPr>
            <w:tcW w:w="1701" w:type="dxa"/>
          </w:tcPr>
          <w:p w:rsidR="00F5572E" w:rsidRPr="00361584" w:rsidRDefault="00F5572E" w:rsidP="00ED2C53">
            <w:pPr>
              <w:jc w:val="center"/>
              <w:rPr>
                <w:lang w:val="uk-UA"/>
              </w:rPr>
            </w:pPr>
            <w:r>
              <w:rPr>
                <w:lang w:val="uk-UA"/>
              </w:rPr>
              <w:t>26</w:t>
            </w:r>
          </w:p>
        </w:tc>
        <w:tc>
          <w:tcPr>
            <w:tcW w:w="1560" w:type="dxa"/>
          </w:tcPr>
          <w:p w:rsidR="00F5572E" w:rsidRPr="00361584" w:rsidRDefault="00F5572E" w:rsidP="00ED2C53">
            <w:pPr>
              <w:jc w:val="center"/>
              <w:rPr>
                <w:lang w:val="uk-UA"/>
              </w:rPr>
            </w:pPr>
            <w:r>
              <w:rPr>
                <w:lang w:val="uk-UA"/>
              </w:rPr>
              <w:t>17</w:t>
            </w:r>
          </w:p>
        </w:tc>
        <w:tc>
          <w:tcPr>
            <w:tcW w:w="1417" w:type="dxa"/>
          </w:tcPr>
          <w:p w:rsidR="00F5572E" w:rsidRPr="00361584" w:rsidRDefault="00F5572E" w:rsidP="00ED2C53">
            <w:pPr>
              <w:jc w:val="center"/>
              <w:rPr>
                <w:lang w:val="uk-UA"/>
              </w:rPr>
            </w:pPr>
            <w:r>
              <w:rPr>
                <w:lang w:val="uk-UA"/>
              </w:rPr>
              <w:t>5</w:t>
            </w:r>
          </w:p>
        </w:tc>
        <w:tc>
          <w:tcPr>
            <w:tcW w:w="1276" w:type="dxa"/>
          </w:tcPr>
          <w:p w:rsidR="00F5572E" w:rsidRPr="00361584" w:rsidRDefault="00F5572E" w:rsidP="00ED2C53">
            <w:pPr>
              <w:jc w:val="center"/>
              <w:rPr>
                <w:lang w:val="uk-UA"/>
              </w:rPr>
            </w:pPr>
            <w:r>
              <w:rPr>
                <w:lang w:val="uk-UA"/>
              </w:rPr>
              <w:t>4</w:t>
            </w:r>
          </w:p>
        </w:tc>
      </w:tr>
      <w:tr w:rsidR="00F5572E" w:rsidRPr="00361584" w:rsidTr="00ED2C53">
        <w:tc>
          <w:tcPr>
            <w:tcW w:w="2376" w:type="dxa"/>
          </w:tcPr>
          <w:p w:rsidR="00F5572E" w:rsidRPr="00361584" w:rsidRDefault="00F5572E" w:rsidP="00ED2C53">
            <w:pPr>
              <w:jc w:val="center"/>
              <w:rPr>
                <w:b/>
                <w:lang w:val="uk-UA"/>
              </w:rPr>
            </w:pPr>
            <w:r>
              <w:rPr>
                <w:b/>
                <w:lang w:val="uk-UA"/>
              </w:rPr>
              <w:t>ІІ старша  група «Берізка</w:t>
            </w:r>
            <w:r w:rsidRPr="00361584">
              <w:rPr>
                <w:b/>
                <w:lang w:val="uk-UA"/>
              </w:rPr>
              <w:t>»</w:t>
            </w:r>
          </w:p>
        </w:tc>
        <w:tc>
          <w:tcPr>
            <w:tcW w:w="1701" w:type="dxa"/>
          </w:tcPr>
          <w:p w:rsidR="00F5572E" w:rsidRPr="00361584" w:rsidRDefault="00F5572E" w:rsidP="00ED2C53">
            <w:pPr>
              <w:jc w:val="center"/>
              <w:rPr>
                <w:lang w:val="uk-UA"/>
              </w:rPr>
            </w:pPr>
            <w:r>
              <w:rPr>
                <w:lang w:val="uk-UA"/>
              </w:rPr>
              <w:t>27</w:t>
            </w:r>
          </w:p>
        </w:tc>
        <w:tc>
          <w:tcPr>
            <w:tcW w:w="1560" w:type="dxa"/>
          </w:tcPr>
          <w:p w:rsidR="00F5572E" w:rsidRPr="00361584" w:rsidRDefault="00F5572E" w:rsidP="00ED2C53">
            <w:pPr>
              <w:jc w:val="center"/>
              <w:rPr>
                <w:lang w:val="uk-UA"/>
              </w:rPr>
            </w:pPr>
            <w:r>
              <w:rPr>
                <w:lang w:val="uk-UA"/>
              </w:rPr>
              <w:t>18</w:t>
            </w:r>
          </w:p>
        </w:tc>
        <w:tc>
          <w:tcPr>
            <w:tcW w:w="1417" w:type="dxa"/>
          </w:tcPr>
          <w:p w:rsidR="00F5572E" w:rsidRPr="00361584" w:rsidRDefault="00F5572E" w:rsidP="00ED2C53">
            <w:pPr>
              <w:jc w:val="center"/>
              <w:rPr>
                <w:lang w:val="uk-UA"/>
              </w:rPr>
            </w:pPr>
            <w:r>
              <w:rPr>
                <w:lang w:val="uk-UA"/>
              </w:rPr>
              <w:t>9</w:t>
            </w:r>
          </w:p>
        </w:tc>
        <w:tc>
          <w:tcPr>
            <w:tcW w:w="1276" w:type="dxa"/>
          </w:tcPr>
          <w:p w:rsidR="00F5572E" w:rsidRPr="00361584" w:rsidRDefault="00F5572E" w:rsidP="00ED2C53">
            <w:pPr>
              <w:jc w:val="center"/>
              <w:rPr>
                <w:lang w:val="uk-UA"/>
              </w:rPr>
            </w:pPr>
            <w:r>
              <w:rPr>
                <w:lang w:val="uk-UA"/>
              </w:rPr>
              <w:t>0</w:t>
            </w:r>
          </w:p>
        </w:tc>
      </w:tr>
      <w:tr w:rsidR="00F5572E" w:rsidRPr="00361584" w:rsidTr="00ED2C53">
        <w:tc>
          <w:tcPr>
            <w:tcW w:w="2376" w:type="dxa"/>
          </w:tcPr>
          <w:p w:rsidR="00F5572E" w:rsidRPr="00361584" w:rsidRDefault="00F5572E" w:rsidP="00ED2C53">
            <w:pPr>
              <w:jc w:val="center"/>
              <w:rPr>
                <w:b/>
                <w:lang w:val="uk-UA"/>
              </w:rPr>
            </w:pPr>
            <w:r w:rsidRPr="00361584">
              <w:rPr>
                <w:b/>
                <w:lang w:val="uk-UA"/>
              </w:rPr>
              <w:t>І</w:t>
            </w:r>
            <w:r>
              <w:rPr>
                <w:b/>
                <w:lang w:val="uk-UA"/>
              </w:rPr>
              <w:t>ІІ старша група «Колосок</w:t>
            </w:r>
            <w:r w:rsidRPr="00361584">
              <w:rPr>
                <w:b/>
                <w:lang w:val="uk-UA"/>
              </w:rPr>
              <w:t>»</w:t>
            </w:r>
          </w:p>
        </w:tc>
        <w:tc>
          <w:tcPr>
            <w:tcW w:w="1701" w:type="dxa"/>
          </w:tcPr>
          <w:p w:rsidR="00F5572E" w:rsidRPr="00361584" w:rsidRDefault="00F5572E" w:rsidP="00ED2C53">
            <w:pPr>
              <w:jc w:val="center"/>
              <w:rPr>
                <w:lang w:val="uk-UA"/>
              </w:rPr>
            </w:pPr>
            <w:r>
              <w:rPr>
                <w:lang w:val="uk-UA"/>
              </w:rPr>
              <w:t>25</w:t>
            </w:r>
          </w:p>
        </w:tc>
        <w:tc>
          <w:tcPr>
            <w:tcW w:w="1560" w:type="dxa"/>
          </w:tcPr>
          <w:p w:rsidR="00F5572E" w:rsidRPr="00361584" w:rsidRDefault="00F5572E" w:rsidP="00ED2C53">
            <w:pPr>
              <w:jc w:val="center"/>
              <w:rPr>
                <w:lang w:val="uk-UA"/>
              </w:rPr>
            </w:pPr>
            <w:r>
              <w:rPr>
                <w:lang w:val="uk-UA"/>
              </w:rPr>
              <w:t>18</w:t>
            </w:r>
          </w:p>
        </w:tc>
        <w:tc>
          <w:tcPr>
            <w:tcW w:w="1417" w:type="dxa"/>
          </w:tcPr>
          <w:p w:rsidR="00F5572E" w:rsidRPr="00361584" w:rsidRDefault="00F5572E" w:rsidP="00ED2C53">
            <w:pPr>
              <w:jc w:val="center"/>
              <w:rPr>
                <w:lang w:val="uk-UA"/>
              </w:rPr>
            </w:pPr>
            <w:r>
              <w:rPr>
                <w:lang w:val="uk-UA"/>
              </w:rPr>
              <w:t>5</w:t>
            </w:r>
          </w:p>
        </w:tc>
        <w:tc>
          <w:tcPr>
            <w:tcW w:w="1276" w:type="dxa"/>
          </w:tcPr>
          <w:p w:rsidR="00F5572E" w:rsidRPr="00361584" w:rsidRDefault="00F5572E" w:rsidP="00ED2C53">
            <w:pPr>
              <w:jc w:val="center"/>
              <w:rPr>
                <w:lang w:val="uk-UA"/>
              </w:rPr>
            </w:pPr>
            <w:r>
              <w:rPr>
                <w:lang w:val="uk-UA"/>
              </w:rPr>
              <w:t>2</w:t>
            </w:r>
          </w:p>
        </w:tc>
      </w:tr>
      <w:tr w:rsidR="00F5572E" w:rsidRPr="00361584" w:rsidTr="00ED2C53">
        <w:tc>
          <w:tcPr>
            <w:tcW w:w="2376" w:type="dxa"/>
          </w:tcPr>
          <w:p w:rsidR="00F5572E" w:rsidRPr="00361584" w:rsidRDefault="00F5572E" w:rsidP="00ED2C53">
            <w:pPr>
              <w:jc w:val="center"/>
              <w:rPr>
                <w:b/>
                <w:lang w:val="uk-UA"/>
              </w:rPr>
            </w:pPr>
            <w:r>
              <w:rPr>
                <w:b/>
                <w:lang w:val="uk-UA"/>
              </w:rPr>
              <w:t>І середня група "Рушничок"</w:t>
            </w:r>
          </w:p>
        </w:tc>
        <w:tc>
          <w:tcPr>
            <w:tcW w:w="1701" w:type="dxa"/>
          </w:tcPr>
          <w:p w:rsidR="00F5572E" w:rsidRDefault="00F5572E" w:rsidP="00ED2C53">
            <w:pPr>
              <w:jc w:val="center"/>
              <w:rPr>
                <w:lang w:val="uk-UA"/>
              </w:rPr>
            </w:pPr>
            <w:r>
              <w:rPr>
                <w:lang w:val="uk-UA"/>
              </w:rPr>
              <w:t>27</w:t>
            </w:r>
          </w:p>
        </w:tc>
        <w:tc>
          <w:tcPr>
            <w:tcW w:w="1560" w:type="dxa"/>
          </w:tcPr>
          <w:p w:rsidR="00F5572E" w:rsidRDefault="00F5572E" w:rsidP="00ED2C53">
            <w:pPr>
              <w:jc w:val="center"/>
              <w:rPr>
                <w:lang w:val="uk-UA"/>
              </w:rPr>
            </w:pPr>
            <w:r>
              <w:rPr>
                <w:lang w:val="uk-UA"/>
              </w:rPr>
              <w:t>9</w:t>
            </w:r>
          </w:p>
        </w:tc>
        <w:tc>
          <w:tcPr>
            <w:tcW w:w="1417" w:type="dxa"/>
          </w:tcPr>
          <w:p w:rsidR="00F5572E" w:rsidRDefault="00F5572E" w:rsidP="00ED2C53">
            <w:pPr>
              <w:jc w:val="center"/>
              <w:rPr>
                <w:lang w:val="uk-UA"/>
              </w:rPr>
            </w:pPr>
            <w:r>
              <w:rPr>
                <w:lang w:val="uk-UA"/>
              </w:rPr>
              <w:t>14</w:t>
            </w:r>
          </w:p>
        </w:tc>
        <w:tc>
          <w:tcPr>
            <w:tcW w:w="1276" w:type="dxa"/>
          </w:tcPr>
          <w:p w:rsidR="00F5572E" w:rsidRDefault="00F5572E" w:rsidP="00ED2C53">
            <w:pPr>
              <w:jc w:val="center"/>
              <w:rPr>
                <w:lang w:val="uk-UA"/>
              </w:rPr>
            </w:pPr>
            <w:r>
              <w:rPr>
                <w:lang w:val="uk-UA"/>
              </w:rPr>
              <w:t>4</w:t>
            </w:r>
          </w:p>
        </w:tc>
      </w:tr>
      <w:tr w:rsidR="00F5572E" w:rsidRPr="00361584" w:rsidTr="00ED2C53">
        <w:tc>
          <w:tcPr>
            <w:tcW w:w="2376" w:type="dxa"/>
          </w:tcPr>
          <w:p w:rsidR="00F5572E" w:rsidRDefault="00F5572E" w:rsidP="00ED2C53">
            <w:pPr>
              <w:jc w:val="center"/>
              <w:rPr>
                <w:b/>
                <w:lang w:val="uk-UA"/>
              </w:rPr>
            </w:pPr>
            <w:r>
              <w:rPr>
                <w:b/>
                <w:lang w:val="uk-UA"/>
              </w:rPr>
              <w:t xml:space="preserve">ІІ середня група </w:t>
            </w:r>
            <w:r>
              <w:rPr>
                <w:b/>
                <w:lang w:val="uk-UA"/>
              </w:rPr>
              <w:lastRenderedPageBreak/>
              <w:t>"Теремок"</w:t>
            </w:r>
          </w:p>
        </w:tc>
        <w:tc>
          <w:tcPr>
            <w:tcW w:w="1701" w:type="dxa"/>
          </w:tcPr>
          <w:p w:rsidR="00F5572E" w:rsidRDefault="00F5572E" w:rsidP="00ED2C53">
            <w:pPr>
              <w:jc w:val="center"/>
              <w:rPr>
                <w:lang w:val="uk-UA"/>
              </w:rPr>
            </w:pPr>
            <w:r>
              <w:rPr>
                <w:lang w:val="uk-UA"/>
              </w:rPr>
              <w:lastRenderedPageBreak/>
              <w:t>27</w:t>
            </w:r>
          </w:p>
        </w:tc>
        <w:tc>
          <w:tcPr>
            <w:tcW w:w="1560" w:type="dxa"/>
          </w:tcPr>
          <w:p w:rsidR="00F5572E" w:rsidRDefault="00F5572E" w:rsidP="00ED2C53">
            <w:pPr>
              <w:jc w:val="center"/>
              <w:rPr>
                <w:lang w:val="uk-UA"/>
              </w:rPr>
            </w:pPr>
            <w:r>
              <w:rPr>
                <w:lang w:val="uk-UA"/>
              </w:rPr>
              <w:t>7</w:t>
            </w:r>
          </w:p>
        </w:tc>
        <w:tc>
          <w:tcPr>
            <w:tcW w:w="1417" w:type="dxa"/>
          </w:tcPr>
          <w:p w:rsidR="00F5572E" w:rsidRDefault="00F5572E" w:rsidP="00ED2C53">
            <w:pPr>
              <w:jc w:val="center"/>
              <w:rPr>
                <w:lang w:val="uk-UA"/>
              </w:rPr>
            </w:pPr>
            <w:r>
              <w:rPr>
                <w:lang w:val="uk-UA"/>
              </w:rPr>
              <w:t>18</w:t>
            </w:r>
          </w:p>
        </w:tc>
        <w:tc>
          <w:tcPr>
            <w:tcW w:w="1276" w:type="dxa"/>
          </w:tcPr>
          <w:p w:rsidR="00F5572E" w:rsidRDefault="00F5572E" w:rsidP="00ED2C53">
            <w:pPr>
              <w:jc w:val="center"/>
              <w:rPr>
                <w:lang w:val="uk-UA"/>
              </w:rPr>
            </w:pPr>
            <w:r>
              <w:rPr>
                <w:lang w:val="uk-UA"/>
              </w:rPr>
              <w:t>2</w:t>
            </w:r>
          </w:p>
        </w:tc>
      </w:tr>
      <w:tr w:rsidR="00F5572E" w:rsidRPr="00361584" w:rsidTr="00ED2C53">
        <w:tc>
          <w:tcPr>
            <w:tcW w:w="2376" w:type="dxa"/>
          </w:tcPr>
          <w:p w:rsidR="00F5572E" w:rsidRDefault="00F5572E" w:rsidP="00ED2C53">
            <w:pPr>
              <w:jc w:val="center"/>
              <w:rPr>
                <w:b/>
                <w:lang w:val="uk-UA"/>
              </w:rPr>
            </w:pPr>
            <w:r>
              <w:rPr>
                <w:b/>
                <w:lang w:val="uk-UA"/>
              </w:rPr>
              <w:lastRenderedPageBreak/>
              <w:t>ІІІ середня група "Ромашка"</w:t>
            </w:r>
          </w:p>
        </w:tc>
        <w:tc>
          <w:tcPr>
            <w:tcW w:w="1701" w:type="dxa"/>
          </w:tcPr>
          <w:p w:rsidR="00F5572E" w:rsidRDefault="00F5572E" w:rsidP="00ED2C53">
            <w:pPr>
              <w:jc w:val="center"/>
              <w:rPr>
                <w:lang w:val="uk-UA"/>
              </w:rPr>
            </w:pPr>
            <w:r>
              <w:rPr>
                <w:lang w:val="uk-UA"/>
              </w:rPr>
              <w:t>24</w:t>
            </w:r>
          </w:p>
        </w:tc>
        <w:tc>
          <w:tcPr>
            <w:tcW w:w="1560" w:type="dxa"/>
          </w:tcPr>
          <w:p w:rsidR="00F5572E" w:rsidRDefault="00F5572E" w:rsidP="00ED2C53">
            <w:pPr>
              <w:jc w:val="center"/>
              <w:rPr>
                <w:lang w:val="uk-UA"/>
              </w:rPr>
            </w:pPr>
            <w:r>
              <w:rPr>
                <w:lang w:val="uk-UA"/>
              </w:rPr>
              <w:t>6</w:t>
            </w:r>
          </w:p>
        </w:tc>
        <w:tc>
          <w:tcPr>
            <w:tcW w:w="1417" w:type="dxa"/>
          </w:tcPr>
          <w:p w:rsidR="00F5572E" w:rsidRDefault="00F5572E" w:rsidP="00ED2C53">
            <w:pPr>
              <w:jc w:val="center"/>
              <w:rPr>
                <w:lang w:val="uk-UA"/>
              </w:rPr>
            </w:pPr>
            <w:r>
              <w:rPr>
                <w:lang w:val="uk-UA"/>
              </w:rPr>
              <w:t>13</w:t>
            </w:r>
          </w:p>
        </w:tc>
        <w:tc>
          <w:tcPr>
            <w:tcW w:w="1276" w:type="dxa"/>
          </w:tcPr>
          <w:p w:rsidR="00F5572E" w:rsidRDefault="00F5572E" w:rsidP="00ED2C53">
            <w:pPr>
              <w:jc w:val="center"/>
              <w:rPr>
                <w:lang w:val="uk-UA"/>
              </w:rPr>
            </w:pPr>
            <w:r>
              <w:rPr>
                <w:lang w:val="uk-UA"/>
              </w:rPr>
              <w:t>5</w:t>
            </w:r>
          </w:p>
        </w:tc>
      </w:tr>
      <w:tr w:rsidR="00F5572E" w:rsidRPr="00361584" w:rsidTr="00ED2C53">
        <w:tc>
          <w:tcPr>
            <w:tcW w:w="2376" w:type="dxa"/>
          </w:tcPr>
          <w:p w:rsidR="00F5572E" w:rsidRPr="00361584" w:rsidRDefault="00F5572E" w:rsidP="00ED2C53">
            <w:pPr>
              <w:jc w:val="center"/>
              <w:rPr>
                <w:b/>
                <w:lang w:val="uk-UA"/>
              </w:rPr>
            </w:pPr>
            <w:r w:rsidRPr="00361584">
              <w:rPr>
                <w:b/>
                <w:lang w:val="uk-UA"/>
              </w:rPr>
              <w:t>Всього</w:t>
            </w:r>
          </w:p>
        </w:tc>
        <w:tc>
          <w:tcPr>
            <w:tcW w:w="1701" w:type="dxa"/>
          </w:tcPr>
          <w:p w:rsidR="00F5572E" w:rsidRPr="00361584" w:rsidRDefault="00F5572E" w:rsidP="00ED2C53">
            <w:pPr>
              <w:jc w:val="center"/>
              <w:rPr>
                <w:lang w:val="uk-UA"/>
              </w:rPr>
            </w:pPr>
            <w:r>
              <w:rPr>
                <w:lang w:val="uk-UA"/>
              </w:rPr>
              <w:t>156</w:t>
            </w:r>
          </w:p>
        </w:tc>
        <w:tc>
          <w:tcPr>
            <w:tcW w:w="1560" w:type="dxa"/>
          </w:tcPr>
          <w:p w:rsidR="00F5572E" w:rsidRPr="00361584" w:rsidRDefault="00F5572E" w:rsidP="00ED2C53">
            <w:pPr>
              <w:jc w:val="center"/>
              <w:rPr>
                <w:lang w:val="uk-UA"/>
              </w:rPr>
            </w:pPr>
            <w:r>
              <w:rPr>
                <w:lang w:val="uk-UA"/>
              </w:rPr>
              <w:t>75</w:t>
            </w:r>
          </w:p>
        </w:tc>
        <w:tc>
          <w:tcPr>
            <w:tcW w:w="1417" w:type="dxa"/>
          </w:tcPr>
          <w:p w:rsidR="00F5572E" w:rsidRPr="00361584" w:rsidRDefault="00F5572E" w:rsidP="00ED2C53">
            <w:pPr>
              <w:jc w:val="center"/>
              <w:rPr>
                <w:lang w:val="uk-UA"/>
              </w:rPr>
            </w:pPr>
            <w:r>
              <w:rPr>
                <w:lang w:val="uk-UA"/>
              </w:rPr>
              <w:t>64</w:t>
            </w:r>
          </w:p>
        </w:tc>
        <w:tc>
          <w:tcPr>
            <w:tcW w:w="1276" w:type="dxa"/>
          </w:tcPr>
          <w:p w:rsidR="00F5572E" w:rsidRPr="00361584" w:rsidRDefault="00F5572E" w:rsidP="00ED2C53">
            <w:pPr>
              <w:jc w:val="center"/>
              <w:rPr>
                <w:lang w:val="uk-UA"/>
              </w:rPr>
            </w:pPr>
            <w:r>
              <w:rPr>
                <w:lang w:val="uk-UA"/>
              </w:rPr>
              <w:t>17</w:t>
            </w:r>
          </w:p>
        </w:tc>
      </w:tr>
    </w:tbl>
    <w:p w:rsidR="00F5572E" w:rsidRDefault="00F5572E" w:rsidP="00F5572E">
      <w:pPr>
        <w:jc w:val="both"/>
        <w:rPr>
          <w:lang w:val="uk-UA"/>
        </w:rPr>
      </w:pPr>
      <w:r w:rsidRPr="00361584">
        <w:rPr>
          <w:lang w:val="uk-UA"/>
        </w:rPr>
        <w:t xml:space="preserve">         Завдяки роботі  цього гуртка наші випускники мають високий потенціал для навчання у школі</w:t>
      </w:r>
      <w:r>
        <w:rPr>
          <w:lang w:val="uk-UA"/>
        </w:rPr>
        <w:t>. Але 16 дітей старших груп зал</w:t>
      </w:r>
      <w:r w:rsidR="007833CF">
        <w:rPr>
          <w:lang w:val="uk-UA"/>
        </w:rPr>
        <w:t>ишаються у садочку ще на рік</w:t>
      </w:r>
      <w:r>
        <w:rPr>
          <w:lang w:val="uk-UA"/>
        </w:rPr>
        <w:t xml:space="preserve"> у підготовчій групі.</w:t>
      </w:r>
    </w:p>
    <w:p w:rsidR="00F5572E" w:rsidRDefault="007833CF" w:rsidP="00F5572E">
      <w:pPr>
        <w:tabs>
          <w:tab w:val="left" w:pos="-180"/>
        </w:tabs>
        <w:jc w:val="both"/>
        <w:rPr>
          <w:lang w:val="uk-UA"/>
        </w:rPr>
      </w:pPr>
      <w:r>
        <w:rPr>
          <w:lang w:val="uk-UA"/>
        </w:rPr>
        <w:t xml:space="preserve">        </w:t>
      </w:r>
      <w:r w:rsidR="00F5572E" w:rsidRPr="009F13B9">
        <w:rPr>
          <w:lang w:val="uk-UA"/>
        </w:rPr>
        <w:t>Робота по навчанню д</w:t>
      </w:r>
      <w:r w:rsidR="00F5572E">
        <w:rPr>
          <w:lang w:val="uk-UA"/>
        </w:rPr>
        <w:t>ітей англійської мови</w:t>
      </w:r>
      <w:r w:rsidR="00F5572E" w:rsidRPr="009F13B9">
        <w:rPr>
          <w:lang w:val="uk-UA"/>
        </w:rPr>
        <w:t xml:space="preserve">  проводиться як гурткова 2 рази на тиждень, починаючи з середньої групи. Заняття гуртка “</w:t>
      </w:r>
      <w:proofErr w:type="spellStart"/>
      <w:r w:rsidR="00F5572E" w:rsidRPr="009F13B9">
        <w:rPr>
          <w:lang w:val="uk-UA"/>
        </w:rPr>
        <w:t>Stepbystep</w:t>
      </w:r>
      <w:proofErr w:type="spellEnd"/>
      <w:r w:rsidR="00F5572E" w:rsidRPr="009F13B9">
        <w:rPr>
          <w:lang w:val="uk-UA"/>
        </w:rPr>
        <w:t>” включені у розклад занять у першу</w:t>
      </w:r>
      <w:r w:rsidR="00F5572E">
        <w:rPr>
          <w:lang w:val="uk-UA"/>
        </w:rPr>
        <w:t xml:space="preserve"> половину дня. Заняття проводили</w:t>
      </w:r>
      <w:r w:rsidR="00F5572E" w:rsidRPr="009F13B9">
        <w:rPr>
          <w:lang w:val="uk-UA"/>
        </w:rPr>
        <w:t xml:space="preserve"> вихователь Яценко Н.В. та</w:t>
      </w:r>
      <w:r w:rsidR="00F5572E">
        <w:rPr>
          <w:lang w:val="uk-UA"/>
        </w:rPr>
        <w:t xml:space="preserve"> вихователь </w:t>
      </w:r>
      <w:proofErr w:type="spellStart"/>
      <w:r w:rsidR="00F5572E">
        <w:rPr>
          <w:lang w:val="uk-UA"/>
        </w:rPr>
        <w:t>Радашева</w:t>
      </w:r>
      <w:proofErr w:type="spellEnd"/>
      <w:r w:rsidR="00F5572E">
        <w:rPr>
          <w:lang w:val="uk-UA"/>
        </w:rPr>
        <w:t xml:space="preserve"> Ю.М</w:t>
      </w:r>
      <w:r w:rsidR="00F5572E" w:rsidRPr="009F13B9">
        <w:rPr>
          <w:lang w:val="uk-UA"/>
        </w:rPr>
        <w:t xml:space="preserve">., які мають відповідну освіту. Всі заняття проводяться в ігровій формі, включають фонематичну зарядку, вивчення нових слів, висловів. Діти відповідають на прості запитання, читають багато віршів, </w:t>
      </w:r>
      <w:proofErr w:type="spellStart"/>
      <w:r w:rsidR="00F5572E" w:rsidRPr="009F13B9">
        <w:rPr>
          <w:lang w:val="uk-UA"/>
        </w:rPr>
        <w:t>римовок</w:t>
      </w:r>
      <w:proofErr w:type="spellEnd"/>
      <w:r w:rsidR="00F5572E" w:rsidRPr="009F13B9">
        <w:rPr>
          <w:lang w:val="uk-UA"/>
        </w:rPr>
        <w:t>, співають пісні відповідно до вивчених тем: «Моя сім’я», «Іграшки», «Тварини», «Кольори», «Пори року», «Частини тіла», «Їжа», «Одяг», «Професії», «Школа»</w:t>
      </w:r>
      <w:r w:rsidR="00F5572E">
        <w:rPr>
          <w:lang w:val="uk-UA"/>
        </w:rPr>
        <w:t>.</w:t>
      </w:r>
      <w:r w:rsidR="00F5572E" w:rsidRPr="009F13B9">
        <w:rPr>
          <w:lang w:val="uk-UA"/>
        </w:rPr>
        <w:t xml:space="preserve"> Вихователем Яценко Н.В. розроблена серія інтегрованих занять з використанням англійської мови. </w:t>
      </w:r>
    </w:p>
    <w:p w:rsidR="00F5572E" w:rsidRDefault="00F5572E" w:rsidP="00F5572E">
      <w:pPr>
        <w:tabs>
          <w:tab w:val="left" w:pos="-180"/>
        </w:tabs>
        <w:jc w:val="both"/>
        <w:rPr>
          <w:lang w:val="uk-UA"/>
        </w:rPr>
      </w:pPr>
      <w:r w:rsidRPr="00361584">
        <w:rPr>
          <w:lang w:val="uk-UA"/>
        </w:rPr>
        <w:t xml:space="preserve">           Протягом року активно працював методичний кабінет: придбана нова методична література і посібники, вчасно проводилась підписка на  педагогічні видання; доповнено ро</w:t>
      </w:r>
      <w:r>
        <w:rPr>
          <w:lang w:val="uk-UA"/>
        </w:rPr>
        <w:t>зділи «Фізичне виховання», «Мовленнєве спілкування</w:t>
      </w:r>
      <w:r w:rsidRPr="00361584">
        <w:rPr>
          <w:lang w:val="uk-UA"/>
        </w:rPr>
        <w:t>»</w:t>
      </w:r>
      <w:r>
        <w:rPr>
          <w:lang w:val="uk-UA"/>
        </w:rPr>
        <w:t xml:space="preserve">, «Інноваційні технології» </w:t>
      </w:r>
      <w:r w:rsidRPr="00361584">
        <w:rPr>
          <w:lang w:val="uk-UA"/>
        </w:rPr>
        <w:t>методичними рекомендаціями, бесідами, кон</w:t>
      </w:r>
      <w:r>
        <w:rPr>
          <w:lang w:val="uk-UA"/>
        </w:rPr>
        <w:t>сультаціями, конспектами занять, заходів</w:t>
      </w:r>
      <w:r w:rsidR="00B13765">
        <w:rPr>
          <w:lang w:val="uk-UA"/>
        </w:rPr>
        <w:t xml:space="preserve">. </w:t>
      </w:r>
      <w:r w:rsidR="00B13765" w:rsidRPr="00B13765">
        <w:rPr>
          <w:lang w:val="uk-UA" w:eastAsia="uk-UA"/>
        </w:rPr>
        <w:t>Протягом навчального року систематично проводились різноманітні форми інформаційно-консультаційної роботи з педагогами з різних питань організації освітньої діяльності згідно відповідних розділів річного плану.</w:t>
      </w:r>
    </w:p>
    <w:p w:rsidR="00F5572E" w:rsidRPr="00FD5E77" w:rsidRDefault="007833CF" w:rsidP="00F5572E">
      <w:pPr>
        <w:jc w:val="both"/>
        <w:rPr>
          <w:lang w:val="uk-UA"/>
        </w:rPr>
      </w:pPr>
      <w:r>
        <w:rPr>
          <w:lang w:val="uk-UA"/>
        </w:rPr>
        <w:t xml:space="preserve">          </w:t>
      </w:r>
      <w:r w:rsidR="00F5572E">
        <w:rPr>
          <w:lang w:val="uk-UA"/>
        </w:rPr>
        <w:t>У червні 2021 року був узагальнений досвід ЗДО (ясел-садка) №25 на тему: «Розвиток творчого потенціалу та креативних здібностей у дітей дошкільного віку шляхом використання елементів інноваційної технології «Освітня подорож» відповідно до альтернативної програми «</w:t>
      </w:r>
      <w:r w:rsidR="00F5572E">
        <w:rPr>
          <w:lang w:val="en-US"/>
        </w:rPr>
        <w:t>STREAM</w:t>
      </w:r>
      <w:proofErr w:type="spellStart"/>
      <w:r w:rsidR="00F5572E">
        <w:rPr>
          <w:lang w:val="uk-UA"/>
        </w:rPr>
        <w:t>-освіта</w:t>
      </w:r>
      <w:proofErr w:type="spellEnd"/>
      <w:r w:rsidR="00F5572E">
        <w:rPr>
          <w:lang w:val="uk-UA"/>
        </w:rPr>
        <w:t xml:space="preserve"> або Стежинки у Всесвіт» та відправлений до Міністерства освіти та науки як кращий досвід міста.</w:t>
      </w:r>
    </w:p>
    <w:p w:rsidR="00F5572E" w:rsidRDefault="007833CF" w:rsidP="00F5572E">
      <w:pPr>
        <w:jc w:val="both"/>
        <w:rPr>
          <w:lang w:val="uk-UA"/>
        </w:rPr>
      </w:pPr>
      <w:r>
        <w:rPr>
          <w:lang w:val="uk-UA"/>
        </w:rPr>
        <w:t xml:space="preserve">         В </w:t>
      </w:r>
      <w:r w:rsidR="00F5572E">
        <w:rPr>
          <w:lang w:val="uk-UA"/>
        </w:rPr>
        <w:t xml:space="preserve"> закладі створені належні умови для забезпечення рівного доступу для здобуття якісної дошкільної освіти всіх дітей, які цього потребують. Протягом навчального року в закладі </w:t>
      </w:r>
      <w:r>
        <w:rPr>
          <w:lang w:val="uk-UA"/>
        </w:rPr>
        <w:t xml:space="preserve">освіти </w:t>
      </w:r>
      <w:r w:rsidR="00F5572E">
        <w:rPr>
          <w:lang w:val="uk-UA"/>
        </w:rPr>
        <w:t>перебували:</w:t>
      </w:r>
    </w:p>
    <w:p w:rsidR="00F5572E" w:rsidRPr="00732A74" w:rsidRDefault="00F5572E" w:rsidP="00F5572E">
      <w:pPr>
        <w:pStyle w:val="a3"/>
        <w:numPr>
          <w:ilvl w:val="0"/>
          <w:numId w:val="1"/>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21  дитина</w:t>
      </w:r>
      <w:r w:rsidRPr="00732A74">
        <w:rPr>
          <w:rFonts w:ascii="Times New Roman" w:hAnsi="Times New Roman" w:cs="Times New Roman"/>
          <w:sz w:val="24"/>
          <w:szCs w:val="24"/>
          <w:lang w:val="uk-UA"/>
        </w:rPr>
        <w:t xml:space="preserve"> з багатодітних родин;</w:t>
      </w:r>
    </w:p>
    <w:p w:rsidR="00F5572E" w:rsidRPr="00732A74" w:rsidRDefault="00F5572E" w:rsidP="00F5572E">
      <w:pPr>
        <w:pStyle w:val="a3"/>
        <w:numPr>
          <w:ilvl w:val="0"/>
          <w:numId w:val="1"/>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 дітей</w:t>
      </w:r>
      <w:r w:rsidRPr="00732A74">
        <w:rPr>
          <w:rFonts w:ascii="Times New Roman" w:hAnsi="Times New Roman" w:cs="Times New Roman"/>
          <w:sz w:val="24"/>
          <w:szCs w:val="24"/>
          <w:lang w:val="uk-UA"/>
        </w:rPr>
        <w:t xml:space="preserve"> з особливими потребами;</w:t>
      </w:r>
    </w:p>
    <w:p w:rsidR="00F5572E" w:rsidRDefault="00F5572E" w:rsidP="00F5572E">
      <w:pPr>
        <w:pStyle w:val="a3"/>
        <w:numPr>
          <w:ilvl w:val="0"/>
          <w:numId w:val="1"/>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 дитина, постраждала</w:t>
      </w:r>
      <w:r w:rsidRPr="00732A74">
        <w:rPr>
          <w:rFonts w:ascii="Times New Roman" w:hAnsi="Times New Roman" w:cs="Times New Roman"/>
          <w:sz w:val="24"/>
          <w:szCs w:val="24"/>
          <w:lang w:val="uk-UA"/>
        </w:rPr>
        <w:t xml:space="preserve"> від аварії на ЧАЕС</w:t>
      </w:r>
      <w:r>
        <w:rPr>
          <w:rFonts w:ascii="Times New Roman" w:hAnsi="Times New Roman" w:cs="Times New Roman"/>
          <w:sz w:val="24"/>
          <w:szCs w:val="24"/>
          <w:lang w:val="uk-UA"/>
        </w:rPr>
        <w:t>;</w:t>
      </w:r>
    </w:p>
    <w:p w:rsidR="00F5572E" w:rsidRDefault="00F5572E" w:rsidP="00F5572E">
      <w:pPr>
        <w:pStyle w:val="a3"/>
        <w:numPr>
          <w:ilvl w:val="0"/>
          <w:numId w:val="1"/>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21 дитина, батьки яких учасники АТО та мобілізовані;</w:t>
      </w:r>
    </w:p>
    <w:p w:rsidR="00F5572E" w:rsidRDefault="00F5572E" w:rsidP="00F5572E">
      <w:pPr>
        <w:pStyle w:val="a3"/>
        <w:numPr>
          <w:ilvl w:val="0"/>
          <w:numId w:val="1"/>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дітей-переселенців;</w:t>
      </w:r>
    </w:p>
    <w:p w:rsidR="00F5572E" w:rsidRDefault="00F5572E" w:rsidP="00F5572E">
      <w:pPr>
        <w:pStyle w:val="a3"/>
        <w:numPr>
          <w:ilvl w:val="0"/>
          <w:numId w:val="1"/>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17  малозабезпечених родин;</w:t>
      </w:r>
    </w:p>
    <w:p w:rsidR="00F5572E" w:rsidRDefault="00F5572E" w:rsidP="00F5572E">
      <w:pPr>
        <w:pStyle w:val="a3"/>
        <w:numPr>
          <w:ilvl w:val="0"/>
          <w:numId w:val="1"/>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  дитини з інвалідністю;</w:t>
      </w:r>
    </w:p>
    <w:p w:rsidR="00F5572E" w:rsidRDefault="00F5572E" w:rsidP="00F5572E">
      <w:pPr>
        <w:pStyle w:val="a3"/>
        <w:numPr>
          <w:ilvl w:val="0"/>
          <w:numId w:val="1"/>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 дітей-сиріт, позбавлених батьківського піклування.</w:t>
      </w:r>
    </w:p>
    <w:p w:rsidR="00F5572E" w:rsidRDefault="00F5572E" w:rsidP="00F5572E">
      <w:pPr>
        <w:pStyle w:val="a3"/>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Контингент батьків дошкільного закладу загалом соціально-благополучний. Але викликає занепокоєння те, що останнім часом не зменшується  кількість неблагонадійних сімей. Збільшилася кількість матерів-одиначок, кількість сімей, які перебувають в складних життєвих обставинах. Адміністрацією та вихователями дитячого садка протягом навчального року велася планомірна робота по налагодженню співпраці з кожною сім</w:t>
      </w:r>
      <w:r w:rsidRPr="00FD71E9">
        <w:rPr>
          <w:rFonts w:ascii="Times New Roman" w:hAnsi="Times New Roman" w:cs="Times New Roman"/>
          <w:sz w:val="24"/>
          <w:szCs w:val="24"/>
          <w:lang w:val="uk-UA"/>
        </w:rPr>
        <w:t>’</w:t>
      </w:r>
      <w:r>
        <w:rPr>
          <w:rFonts w:ascii="Times New Roman" w:hAnsi="Times New Roman" w:cs="Times New Roman"/>
          <w:sz w:val="24"/>
          <w:szCs w:val="24"/>
          <w:lang w:val="uk-UA"/>
        </w:rPr>
        <w:t xml:space="preserve">єю. </w:t>
      </w:r>
    </w:p>
    <w:p w:rsidR="000D1AD7" w:rsidRPr="00E50871" w:rsidRDefault="0038760C" w:rsidP="0038760C">
      <w:pPr>
        <w:jc w:val="both"/>
        <w:rPr>
          <w:lang w:eastAsia="uk-UA"/>
        </w:rPr>
      </w:pPr>
      <w:r>
        <w:rPr>
          <w:b/>
          <w:bCs/>
          <w:lang w:val="uk-UA" w:eastAsia="uk-UA"/>
        </w:rPr>
        <w:t xml:space="preserve">       </w:t>
      </w:r>
      <w:r w:rsidR="000D1AD7" w:rsidRPr="00E50871">
        <w:rPr>
          <w:b/>
          <w:bCs/>
          <w:lang w:eastAsia="uk-UA"/>
        </w:rPr>
        <w:t> </w:t>
      </w:r>
      <w:proofErr w:type="spellStart"/>
      <w:r w:rsidR="000D1AD7" w:rsidRPr="00E50871">
        <w:rPr>
          <w:b/>
          <w:bCs/>
          <w:lang w:eastAsia="uk-UA"/>
        </w:rPr>
        <w:t>Організація</w:t>
      </w:r>
      <w:proofErr w:type="spellEnd"/>
      <w:r w:rsidR="000D1AD7" w:rsidRPr="00E50871">
        <w:rPr>
          <w:b/>
          <w:bCs/>
          <w:lang w:eastAsia="uk-UA"/>
        </w:rPr>
        <w:t xml:space="preserve"> </w:t>
      </w:r>
      <w:proofErr w:type="spellStart"/>
      <w:r w:rsidR="000D1AD7" w:rsidRPr="00E50871">
        <w:rPr>
          <w:b/>
          <w:bCs/>
          <w:lang w:eastAsia="uk-UA"/>
        </w:rPr>
        <w:t>харчування</w:t>
      </w:r>
      <w:proofErr w:type="spellEnd"/>
      <w:r w:rsidR="000D1AD7" w:rsidRPr="00E50871">
        <w:rPr>
          <w:b/>
          <w:bCs/>
          <w:lang w:eastAsia="uk-UA"/>
        </w:rPr>
        <w:t>.</w:t>
      </w:r>
    </w:p>
    <w:p w:rsidR="000D1AD7" w:rsidRPr="00E50871" w:rsidRDefault="0038760C" w:rsidP="0038760C">
      <w:pPr>
        <w:jc w:val="both"/>
        <w:rPr>
          <w:lang w:eastAsia="uk-UA"/>
        </w:rPr>
      </w:pPr>
      <w:r>
        <w:rPr>
          <w:lang w:val="uk-UA" w:eastAsia="uk-UA"/>
        </w:rPr>
        <w:t xml:space="preserve">        </w:t>
      </w:r>
      <w:proofErr w:type="gramStart"/>
      <w:r>
        <w:rPr>
          <w:lang w:eastAsia="uk-UA"/>
        </w:rPr>
        <w:t>У</w:t>
      </w:r>
      <w:proofErr w:type="gramEnd"/>
      <w:r w:rsidR="000D1AD7" w:rsidRPr="00E50871">
        <w:rPr>
          <w:lang w:eastAsia="uk-UA"/>
        </w:rPr>
        <w:t xml:space="preserve"> </w:t>
      </w:r>
      <w:proofErr w:type="spellStart"/>
      <w:r w:rsidR="000D1AD7" w:rsidRPr="00E50871">
        <w:rPr>
          <w:lang w:eastAsia="uk-UA"/>
        </w:rPr>
        <w:t>закладі</w:t>
      </w:r>
      <w:proofErr w:type="spellEnd"/>
      <w:r w:rsidR="000D1AD7" w:rsidRPr="00E50871">
        <w:rPr>
          <w:lang w:eastAsia="uk-UA"/>
        </w:rPr>
        <w:t xml:space="preserve"> </w:t>
      </w:r>
      <w:r>
        <w:rPr>
          <w:lang w:val="uk-UA" w:eastAsia="uk-UA"/>
        </w:rPr>
        <w:t xml:space="preserve">дошкільної освіти </w:t>
      </w:r>
      <w:proofErr w:type="spellStart"/>
      <w:r w:rsidR="000D1AD7" w:rsidRPr="00E50871">
        <w:rPr>
          <w:lang w:eastAsia="uk-UA"/>
        </w:rPr>
        <w:t>протягом</w:t>
      </w:r>
      <w:proofErr w:type="spellEnd"/>
      <w:r w:rsidR="000D1AD7" w:rsidRPr="00E50871">
        <w:rPr>
          <w:lang w:eastAsia="uk-UA"/>
        </w:rPr>
        <w:t xml:space="preserve"> </w:t>
      </w:r>
      <w:proofErr w:type="spellStart"/>
      <w:r w:rsidR="000D1AD7" w:rsidRPr="00E50871">
        <w:rPr>
          <w:lang w:eastAsia="uk-UA"/>
        </w:rPr>
        <w:t>навчального</w:t>
      </w:r>
      <w:proofErr w:type="spellEnd"/>
      <w:r w:rsidR="000D1AD7" w:rsidRPr="00E50871">
        <w:rPr>
          <w:lang w:eastAsia="uk-UA"/>
        </w:rPr>
        <w:t xml:space="preserve"> року </w:t>
      </w:r>
      <w:proofErr w:type="spellStart"/>
      <w:r w:rsidR="000D1AD7" w:rsidRPr="00E50871">
        <w:rPr>
          <w:lang w:eastAsia="uk-UA"/>
        </w:rPr>
        <w:t>значна</w:t>
      </w:r>
      <w:proofErr w:type="spellEnd"/>
      <w:r w:rsidR="000D1AD7" w:rsidRPr="00E50871">
        <w:rPr>
          <w:lang w:eastAsia="uk-UA"/>
        </w:rPr>
        <w:t xml:space="preserve"> </w:t>
      </w:r>
      <w:proofErr w:type="spellStart"/>
      <w:r w:rsidR="000D1AD7" w:rsidRPr="00E50871">
        <w:rPr>
          <w:lang w:eastAsia="uk-UA"/>
        </w:rPr>
        <w:t>увага</w:t>
      </w:r>
      <w:proofErr w:type="spellEnd"/>
      <w:r w:rsidR="000D1AD7" w:rsidRPr="00E50871">
        <w:rPr>
          <w:lang w:eastAsia="uk-UA"/>
        </w:rPr>
        <w:t xml:space="preserve"> </w:t>
      </w:r>
      <w:proofErr w:type="spellStart"/>
      <w:r w:rsidR="000D1AD7" w:rsidRPr="00E50871">
        <w:rPr>
          <w:lang w:eastAsia="uk-UA"/>
        </w:rPr>
        <w:t>приділялась</w:t>
      </w:r>
      <w:proofErr w:type="spellEnd"/>
      <w:r w:rsidR="000D1AD7" w:rsidRPr="00E50871">
        <w:rPr>
          <w:lang w:eastAsia="uk-UA"/>
        </w:rPr>
        <w:t xml:space="preserve"> </w:t>
      </w:r>
      <w:proofErr w:type="spellStart"/>
      <w:r w:rsidR="000D1AD7" w:rsidRPr="00E50871">
        <w:rPr>
          <w:lang w:eastAsia="uk-UA"/>
        </w:rPr>
        <w:t>харчуванню</w:t>
      </w:r>
      <w:proofErr w:type="spellEnd"/>
      <w:r w:rsidR="000D1AD7" w:rsidRPr="00E50871">
        <w:rPr>
          <w:lang w:eastAsia="uk-UA"/>
        </w:rPr>
        <w:t xml:space="preserve"> </w:t>
      </w:r>
      <w:proofErr w:type="spellStart"/>
      <w:r w:rsidR="000D1AD7" w:rsidRPr="00E50871">
        <w:rPr>
          <w:lang w:eastAsia="uk-UA"/>
        </w:rPr>
        <w:t>дітей</w:t>
      </w:r>
      <w:proofErr w:type="spellEnd"/>
      <w:r w:rsidR="000D1AD7" w:rsidRPr="00E50871">
        <w:rPr>
          <w:lang w:eastAsia="uk-UA"/>
        </w:rPr>
        <w:t xml:space="preserve">.. </w:t>
      </w:r>
      <w:proofErr w:type="spellStart"/>
      <w:r w:rsidR="000D1AD7" w:rsidRPr="00E50871">
        <w:rPr>
          <w:lang w:eastAsia="uk-UA"/>
        </w:rPr>
        <w:t>Повноцінне</w:t>
      </w:r>
      <w:proofErr w:type="spellEnd"/>
      <w:r w:rsidR="000D1AD7" w:rsidRPr="00E50871">
        <w:rPr>
          <w:lang w:eastAsia="uk-UA"/>
        </w:rPr>
        <w:t xml:space="preserve"> та </w:t>
      </w:r>
      <w:proofErr w:type="spellStart"/>
      <w:r w:rsidR="000D1AD7" w:rsidRPr="00E50871">
        <w:rPr>
          <w:lang w:eastAsia="uk-UA"/>
        </w:rPr>
        <w:t>якісне</w:t>
      </w:r>
      <w:proofErr w:type="spellEnd"/>
      <w:r w:rsidR="000D1AD7" w:rsidRPr="00E50871">
        <w:rPr>
          <w:lang w:eastAsia="uk-UA"/>
        </w:rPr>
        <w:t xml:space="preserve"> </w:t>
      </w:r>
      <w:proofErr w:type="spellStart"/>
      <w:r w:rsidR="000D1AD7" w:rsidRPr="00E50871">
        <w:rPr>
          <w:lang w:eastAsia="uk-UA"/>
        </w:rPr>
        <w:t>харчування</w:t>
      </w:r>
      <w:proofErr w:type="spellEnd"/>
      <w:r w:rsidR="000D1AD7" w:rsidRPr="00E50871">
        <w:rPr>
          <w:lang w:eastAsia="uk-UA"/>
        </w:rPr>
        <w:t xml:space="preserve"> є </w:t>
      </w:r>
      <w:proofErr w:type="spellStart"/>
      <w:r w:rsidR="000D1AD7" w:rsidRPr="00E50871">
        <w:rPr>
          <w:lang w:eastAsia="uk-UA"/>
        </w:rPr>
        <w:t>невід’ємною</w:t>
      </w:r>
      <w:proofErr w:type="spellEnd"/>
      <w:r w:rsidR="000D1AD7" w:rsidRPr="00E50871">
        <w:rPr>
          <w:lang w:eastAsia="uk-UA"/>
        </w:rPr>
        <w:t xml:space="preserve"> </w:t>
      </w:r>
      <w:proofErr w:type="spellStart"/>
      <w:r w:rsidR="000D1AD7" w:rsidRPr="00E50871">
        <w:rPr>
          <w:lang w:eastAsia="uk-UA"/>
        </w:rPr>
        <w:t>склад</w:t>
      </w:r>
      <w:r w:rsidR="00CB39A9">
        <w:rPr>
          <w:lang w:eastAsia="uk-UA"/>
        </w:rPr>
        <w:t>овою</w:t>
      </w:r>
      <w:proofErr w:type="spellEnd"/>
      <w:r w:rsidR="00CB39A9">
        <w:rPr>
          <w:lang w:eastAsia="uk-UA"/>
        </w:rPr>
        <w:t xml:space="preserve"> </w:t>
      </w:r>
      <w:proofErr w:type="spellStart"/>
      <w:r w:rsidR="00CB39A9">
        <w:rPr>
          <w:lang w:eastAsia="uk-UA"/>
        </w:rPr>
        <w:t>зміцнення</w:t>
      </w:r>
      <w:proofErr w:type="spellEnd"/>
      <w:r w:rsidR="00CB39A9">
        <w:rPr>
          <w:lang w:eastAsia="uk-UA"/>
        </w:rPr>
        <w:t xml:space="preserve"> </w:t>
      </w:r>
      <w:proofErr w:type="spellStart"/>
      <w:r w:rsidR="00CB39A9">
        <w:rPr>
          <w:lang w:eastAsia="uk-UA"/>
        </w:rPr>
        <w:t>здоров’я</w:t>
      </w:r>
      <w:proofErr w:type="spellEnd"/>
      <w:r w:rsidR="00CB39A9">
        <w:rPr>
          <w:lang w:eastAsia="uk-UA"/>
        </w:rPr>
        <w:t xml:space="preserve"> </w:t>
      </w:r>
      <w:proofErr w:type="spellStart"/>
      <w:r w:rsidR="00CB39A9">
        <w:rPr>
          <w:lang w:eastAsia="uk-UA"/>
        </w:rPr>
        <w:t>дітей</w:t>
      </w:r>
      <w:proofErr w:type="spellEnd"/>
      <w:r w:rsidR="00CB39A9">
        <w:rPr>
          <w:lang w:eastAsia="uk-UA"/>
        </w:rPr>
        <w:t xml:space="preserve">. </w:t>
      </w:r>
      <w:r w:rsidR="00CB39A9">
        <w:rPr>
          <w:lang w:val="uk-UA" w:eastAsia="uk-UA"/>
        </w:rPr>
        <w:t>Тому директором та сестрою медичною старшою в</w:t>
      </w:r>
      <w:proofErr w:type="spellStart"/>
      <w:r w:rsidR="000D1AD7" w:rsidRPr="00E50871">
        <w:rPr>
          <w:lang w:eastAsia="uk-UA"/>
        </w:rPr>
        <w:t>едеться</w:t>
      </w:r>
      <w:proofErr w:type="spellEnd"/>
      <w:r w:rsidR="000D1AD7" w:rsidRPr="00E50871">
        <w:rPr>
          <w:lang w:eastAsia="uk-UA"/>
        </w:rPr>
        <w:t xml:space="preserve"> </w:t>
      </w:r>
      <w:proofErr w:type="spellStart"/>
      <w:r w:rsidR="000D1AD7" w:rsidRPr="00E50871">
        <w:rPr>
          <w:lang w:eastAsia="uk-UA"/>
        </w:rPr>
        <w:t>постійний</w:t>
      </w:r>
      <w:proofErr w:type="spellEnd"/>
      <w:r w:rsidR="000D1AD7" w:rsidRPr="00E50871">
        <w:rPr>
          <w:lang w:eastAsia="uk-UA"/>
        </w:rPr>
        <w:t xml:space="preserve"> ко</w:t>
      </w:r>
      <w:r w:rsidR="00CB39A9">
        <w:rPr>
          <w:lang w:eastAsia="uk-UA"/>
        </w:rPr>
        <w:t xml:space="preserve">нтроль за </w:t>
      </w:r>
      <w:proofErr w:type="spellStart"/>
      <w:r w:rsidR="00CB39A9">
        <w:rPr>
          <w:lang w:eastAsia="uk-UA"/>
        </w:rPr>
        <w:t>виконанням</w:t>
      </w:r>
      <w:proofErr w:type="spellEnd"/>
      <w:r w:rsidR="00CB39A9">
        <w:rPr>
          <w:lang w:eastAsia="uk-UA"/>
        </w:rPr>
        <w:t xml:space="preserve">  норм</w:t>
      </w:r>
      <w:r w:rsidR="00CB39A9">
        <w:rPr>
          <w:lang w:val="uk-UA" w:eastAsia="uk-UA"/>
        </w:rPr>
        <w:t xml:space="preserve"> харчува</w:t>
      </w:r>
      <w:r w:rsidR="004E2F4F">
        <w:rPr>
          <w:lang w:val="uk-UA" w:eastAsia="uk-UA"/>
        </w:rPr>
        <w:t xml:space="preserve">ння. Щомісячно подається звіт в </w:t>
      </w:r>
      <w:r w:rsidR="00CB39A9">
        <w:rPr>
          <w:lang w:val="uk-UA" w:eastAsia="uk-UA"/>
        </w:rPr>
        <w:t xml:space="preserve">управління освіти та в </w:t>
      </w:r>
      <w:proofErr w:type="spellStart"/>
      <w:r w:rsidR="00CB39A9">
        <w:rPr>
          <w:lang w:val="uk-UA" w:eastAsia="uk-UA"/>
        </w:rPr>
        <w:t>Держспоживслужбу</w:t>
      </w:r>
      <w:proofErr w:type="spellEnd"/>
      <w:r w:rsidR="00CB39A9">
        <w:rPr>
          <w:lang w:val="uk-UA" w:eastAsia="uk-UA"/>
        </w:rPr>
        <w:t>.</w:t>
      </w:r>
      <w:r w:rsidR="000D1AD7" w:rsidRPr="00E50871">
        <w:rPr>
          <w:lang w:eastAsia="uk-UA"/>
        </w:rPr>
        <w:t xml:space="preserve"> </w:t>
      </w:r>
      <w:proofErr w:type="spellStart"/>
      <w:r w:rsidR="000D1AD7" w:rsidRPr="00E50871">
        <w:rPr>
          <w:lang w:eastAsia="uk-UA"/>
        </w:rPr>
        <w:t>Щоквартально</w:t>
      </w:r>
      <w:proofErr w:type="spellEnd"/>
      <w:r w:rsidR="000D1AD7" w:rsidRPr="00E50871">
        <w:rPr>
          <w:lang w:eastAsia="uk-UA"/>
        </w:rPr>
        <w:t xml:space="preserve"> </w:t>
      </w:r>
      <w:proofErr w:type="spellStart"/>
      <w:r w:rsidR="000D1AD7" w:rsidRPr="00E50871">
        <w:rPr>
          <w:lang w:eastAsia="uk-UA"/>
        </w:rPr>
        <w:t>аналізує</w:t>
      </w:r>
      <w:r w:rsidR="00CB39A9">
        <w:rPr>
          <w:lang w:eastAsia="uk-UA"/>
        </w:rPr>
        <w:t>ться</w:t>
      </w:r>
      <w:proofErr w:type="spellEnd"/>
      <w:r w:rsidR="00CB39A9">
        <w:rPr>
          <w:lang w:eastAsia="uk-UA"/>
        </w:rPr>
        <w:t xml:space="preserve"> стан </w:t>
      </w:r>
      <w:proofErr w:type="spellStart"/>
      <w:r w:rsidR="00CB39A9">
        <w:rPr>
          <w:lang w:eastAsia="uk-UA"/>
        </w:rPr>
        <w:t>харчування</w:t>
      </w:r>
      <w:proofErr w:type="spellEnd"/>
      <w:r w:rsidR="00CB39A9">
        <w:rPr>
          <w:lang w:eastAsia="uk-UA"/>
        </w:rPr>
        <w:t xml:space="preserve"> </w:t>
      </w:r>
      <w:proofErr w:type="spellStart"/>
      <w:r w:rsidR="00CB39A9">
        <w:rPr>
          <w:lang w:eastAsia="uk-UA"/>
        </w:rPr>
        <w:t>дітей</w:t>
      </w:r>
      <w:proofErr w:type="spellEnd"/>
      <w:r w:rsidR="00CB39A9">
        <w:rPr>
          <w:lang w:eastAsia="uk-UA"/>
        </w:rPr>
        <w:t xml:space="preserve"> в </w:t>
      </w:r>
      <w:r w:rsidR="00CB39A9">
        <w:rPr>
          <w:lang w:val="uk-UA" w:eastAsia="uk-UA"/>
        </w:rPr>
        <w:t>ЗДО, та видаються накази</w:t>
      </w:r>
      <w:proofErr w:type="gramStart"/>
      <w:r w:rsidR="00CB39A9">
        <w:rPr>
          <w:lang w:val="uk-UA" w:eastAsia="uk-UA"/>
        </w:rPr>
        <w:t>.</w:t>
      </w:r>
      <w:r w:rsidR="000D1AD7" w:rsidRPr="00E50871">
        <w:rPr>
          <w:lang w:eastAsia="uk-UA"/>
        </w:rPr>
        <w:t>.</w:t>
      </w:r>
      <w:proofErr w:type="gramEnd"/>
    </w:p>
    <w:p w:rsidR="000D1AD7" w:rsidRPr="00E50871" w:rsidRDefault="00CB39A9" w:rsidP="0038760C">
      <w:pPr>
        <w:jc w:val="both"/>
        <w:rPr>
          <w:lang w:eastAsia="uk-UA"/>
        </w:rPr>
      </w:pPr>
      <w:r>
        <w:rPr>
          <w:lang w:val="uk-UA" w:eastAsia="uk-UA"/>
        </w:rPr>
        <w:t xml:space="preserve">        </w:t>
      </w:r>
      <w:proofErr w:type="gramStart"/>
      <w:r w:rsidR="000D1AD7" w:rsidRPr="00E50871">
        <w:rPr>
          <w:lang w:eastAsia="uk-UA"/>
        </w:rPr>
        <w:t xml:space="preserve">Для </w:t>
      </w:r>
      <w:proofErr w:type="spellStart"/>
      <w:r w:rsidR="000D1AD7" w:rsidRPr="00E50871">
        <w:rPr>
          <w:lang w:eastAsia="uk-UA"/>
        </w:rPr>
        <w:t>правильної</w:t>
      </w:r>
      <w:proofErr w:type="spellEnd"/>
      <w:r w:rsidR="000D1AD7" w:rsidRPr="00E50871">
        <w:rPr>
          <w:lang w:eastAsia="uk-UA"/>
        </w:rPr>
        <w:t xml:space="preserve"> </w:t>
      </w:r>
      <w:proofErr w:type="spellStart"/>
      <w:r w:rsidR="000D1AD7" w:rsidRPr="00E50871">
        <w:rPr>
          <w:lang w:eastAsia="uk-UA"/>
        </w:rPr>
        <w:t>організації</w:t>
      </w:r>
      <w:proofErr w:type="spellEnd"/>
      <w:r w:rsidR="000D1AD7" w:rsidRPr="00E50871">
        <w:rPr>
          <w:lang w:eastAsia="uk-UA"/>
        </w:rPr>
        <w:t xml:space="preserve"> </w:t>
      </w:r>
      <w:proofErr w:type="spellStart"/>
      <w:r w:rsidR="000D1AD7" w:rsidRPr="00E50871">
        <w:rPr>
          <w:lang w:eastAsia="uk-UA"/>
        </w:rPr>
        <w:t>харчування</w:t>
      </w:r>
      <w:proofErr w:type="spellEnd"/>
      <w:r w:rsidR="000D1AD7" w:rsidRPr="00E50871">
        <w:rPr>
          <w:lang w:eastAsia="uk-UA"/>
        </w:rPr>
        <w:t xml:space="preserve"> на </w:t>
      </w:r>
      <w:proofErr w:type="spellStart"/>
      <w:r>
        <w:rPr>
          <w:lang w:eastAsia="uk-UA"/>
        </w:rPr>
        <w:t>основі</w:t>
      </w:r>
      <w:proofErr w:type="spellEnd"/>
      <w:r>
        <w:rPr>
          <w:lang w:eastAsia="uk-UA"/>
        </w:rPr>
        <w:t xml:space="preserve"> перспективно</w:t>
      </w:r>
      <w:proofErr w:type="spellStart"/>
      <w:r>
        <w:rPr>
          <w:lang w:val="uk-UA" w:eastAsia="uk-UA"/>
        </w:rPr>
        <w:t>го</w:t>
      </w:r>
      <w:proofErr w:type="spellEnd"/>
      <w:r>
        <w:rPr>
          <w:lang w:val="uk-UA" w:eastAsia="uk-UA"/>
        </w:rPr>
        <w:t xml:space="preserve"> двотижневого меню</w:t>
      </w:r>
      <w:r w:rsidR="000D1AD7" w:rsidRPr="00E50871">
        <w:rPr>
          <w:lang w:eastAsia="uk-UA"/>
        </w:rPr>
        <w:t xml:space="preserve"> </w:t>
      </w:r>
      <w:proofErr w:type="spellStart"/>
      <w:r w:rsidR="000D1AD7" w:rsidRPr="00E50871">
        <w:rPr>
          <w:lang w:eastAsia="uk-UA"/>
        </w:rPr>
        <w:t>складаєтьс</w:t>
      </w:r>
      <w:r w:rsidR="004E2F4F">
        <w:rPr>
          <w:lang w:eastAsia="uk-UA"/>
        </w:rPr>
        <w:t>я</w:t>
      </w:r>
      <w:proofErr w:type="spellEnd"/>
      <w:r w:rsidR="004E2F4F">
        <w:rPr>
          <w:lang w:eastAsia="uk-UA"/>
        </w:rPr>
        <w:t xml:space="preserve"> </w:t>
      </w:r>
      <w:proofErr w:type="spellStart"/>
      <w:r w:rsidR="004E2F4F">
        <w:rPr>
          <w:lang w:eastAsia="uk-UA"/>
        </w:rPr>
        <w:t>щоденне</w:t>
      </w:r>
      <w:proofErr w:type="spellEnd"/>
      <w:r w:rsidR="004E2F4F">
        <w:rPr>
          <w:lang w:eastAsia="uk-UA"/>
        </w:rPr>
        <w:t xml:space="preserve"> меню</w:t>
      </w:r>
      <w:r>
        <w:rPr>
          <w:lang w:eastAsia="uk-UA"/>
        </w:rPr>
        <w:t>.</w:t>
      </w:r>
      <w:proofErr w:type="gramEnd"/>
      <w:r>
        <w:rPr>
          <w:lang w:eastAsia="uk-UA"/>
        </w:rPr>
        <w:t xml:space="preserve"> </w:t>
      </w:r>
      <w:proofErr w:type="spellStart"/>
      <w:r>
        <w:rPr>
          <w:lang w:eastAsia="uk-UA"/>
        </w:rPr>
        <w:t>Протягом</w:t>
      </w:r>
      <w:proofErr w:type="spellEnd"/>
      <w:r>
        <w:rPr>
          <w:lang w:eastAsia="uk-UA"/>
        </w:rPr>
        <w:t xml:space="preserve"> року в </w:t>
      </w:r>
      <w:r w:rsidR="000D1AD7" w:rsidRPr="00E50871">
        <w:rPr>
          <w:lang w:eastAsia="uk-UA"/>
        </w:rPr>
        <w:t xml:space="preserve"> </w:t>
      </w:r>
      <w:proofErr w:type="spellStart"/>
      <w:r w:rsidR="000D1AD7" w:rsidRPr="00E50871">
        <w:rPr>
          <w:lang w:eastAsia="uk-UA"/>
        </w:rPr>
        <w:t>закладі</w:t>
      </w:r>
      <w:proofErr w:type="spellEnd"/>
      <w:r w:rsidR="000D1AD7" w:rsidRPr="00E50871">
        <w:rPr>
          <w:lang w:eastAsia="uk-UA"/>
        </w:rPr>
        <w:t xml:space="preserve"> </w:t>
      </w:r>
      <w:r>
        <w:rPr>
          <w:lang w:val="uk-UA" w:eastAsia="uk-UA"/>
        </w:rPr>
        <w:t xml:space="preserve">освіти </w:t>
      </w:r>
      <w:proofErr w:type="spellStart"/>
      <w:r w:rsidR="000D1AD7" w:rsidRPr="00E50871">
        <w:rPr>
          <w:lang w:eastAsia="uk-UA"/>
        </w:rPr>
        <w:t>було</w:t>
      </w:r>
      <w:proofErr w:type="spellEnd"/>
      <w:r w:rsidR="000D1AD7" w:rsidRPr="00E50871">
        <w:rPr>
          <w:lang w:eastAsia="uk-UA"/>
        </w:rPr>
        <w:t xml:space="preserve"> </w:t>
      </w:r>
      <w:proofErr w:type="spellStart"/>
      <w:r w:rsidR="000D1AD7" w:rsidRPr="00E50871">
        <w:rPr>
          <w:lang w:eastAsia="uk-UA"/>
        </w:rPr>
        <w:t>організовано</w:t>
      </w:r>
      <w:proofErr w:type="spellEnd"/>
      <w:r w:rsidR="000D1AD7" w:rsidRPr="00E50871">
        <w:rPr>
          <w:lang w:eastAsia="uk-UA"/>
        </w:rPr>
        <w:t xml:space="preserve"> </w:t>
      </w:r>
      <w:proofErr w:type="spellStart"/>
      <w:r w:rsidR="000D1AD7" w:rsidRPr="00E50871">
        <w:rPr>
          <w:lang w:eastAsia="uk-UA"/>
        </w:rPr>
        <w:t>які</w:t>
      </w:r>
      <w:proofErr w:type="gramStart"/>
      <w:r w:rsidR="000D1AD7" w:rsidRPr="00E50871">
        <w:rPr>
          <w:lang w:eastAsia="uk-UA"/>
        </w:rPr>
        <w:t>сне</w:t>
      </w:r>
      <w:proofErr w:type="spellEnd"/>
      <w:proofErr w:type="gramEnd"/>
      <w:r w:rsidR="000D1AD7" w:rsidRPr="00E50871">
        <w:rPr>
          <w:lang w:eastAsia="uk-UA"/>
        </w:rPr>
        <w:t xml:space="preserve"> </w:t>
      </w:r>
      <w:proofErr w:type="spellStart"/>
      <w:r w:rsidR="000D1AD7" w:rsidRPr="00E50871">
        <w:rPr>
          <w:lang w:eastAsia="uk-UA"/>
        </w:rPr>
        <w:t>раціональне</w:t>
      </w:r>
      <w:proofErr w:type="spellEnd"/>
      <w:r w:rsidR="000D1AD7" w:rsidRPr="00E50871">
        <w:rPr>
          <w:lang w:eastAsia="uk-UA"/>
        </w:rPr>
        <w:t xml:space="preserve"> 3-х </w:t>
      </w:r>
      <w:proofErr w:type="spellStart"/>
      <w:r w:rsidR="000D1AD7" w:rsidRPr="00E50871">
        <w:rPr>
          <w:lang w:eastAsia="uk-UA"/>
        </w:rPr>
        <w:t>разове</w:t>
      </w:r>
      <w:proofErr w:type="spellEnd"/>
      <w:r w:rsidR="000D1AD7" w:rsidRPr="00E50871">
        <w:rPr>
          <w:lang w:eastAsia="uk-UA"/>
        </w:rPr>
        <w:t xml:space="preserve"> </w:t>
      </w:r>
      <w:proofErr w:type="spellStart"/>
      <w:r w:rsidR="000D1AD7" w:rsidRPr="00E50871">
        <w:rPr>
          <w:lang w:eastAsia="uk-UA"/>
        </w:rPr>
        <w:t>харчування</w:t>
      </w:r>
      <w:proofErr w:type="spellEnd"/>
      <w:r w:rsidR="000D1AD7" w:rsidRPr="00E50871">
        <w:rPr>
          <w:lang w:eastAsia="uk-UA"/>
        </w:rPr>
        <w:t>.</w:t>
      </w:r>
    </w:p>
    <w:p w:rsidR="001C30B7" w:rsidRDefault="004E2F4F" w:rsidP="0038760C">
      <w:pPr>
        <w:jc w:val="both"/>
        <w:rPr>
          <w:lang w:val="uk-UA" w:eastAsia="uk-UA"/>
        </w:rPr>
      </w:pPr>
      <w:r>
        <w:rPr>
          <w:lang w:val="uk-UA" w:eastAsia="uk-UA"/>
        </w:rPr>
        <w:t xml:space="preserve">       </w:t>
      </w:r>
    </w:p>
    <w:p w:rsidR="001C30B7" w:rsidRDefault="001C30B7" w:rsidP="001C30B7">
      <w:pPr>
        <w:jc w:val="center"/>
        <w:rPr>
          <w:lang w:val="uk-UA" w:eastAsia="uk-UA"/>
        </w:rPr>
      </w:pPr>
      <w:r>
        <w:rPr>
          <w:lang w:val="uk-UA" w:eastAsia="uk-UA"/>
        </w:rPr>
        <w:lastRenderedPageBreak/>
        <w:t>6</w:t>
      </w:r>
    </w:p>
    <w:p w:rsidR="000D1AD7" w:rsidRPr="004E2F4F" w:rsidRDefault="001C30B7" w:rsidP="0038760C">
      <w:pPr>
        <w:jc w:val="both"/>
        <w:rPr>
          <w:lang w:val="uk-UA" w:eastAsia="uk-UA"/>
        </w:rPr>
      </w:pPr>
      <w:r>
        <w:rPr>
          <w:lang w:val="uk-UA" w:eastAsia="uk-UA"/>
        </w:rPr>
        <w:t xml:space="preserve">        </w:t>
      </w:r>
      <w:r w:rsidR="004E2F4F">
        <w:rPr>
          <w:lang w:val="uk-UA" w:eastAsia="uk-UA"/>
        </w:rPr>
        <w:t xml:space="preserve"> </w:t>
      </w:r>
      <w:proofErr w:type="spellStart"/>
      <w:r w:rsidR="000D1AD7" w:rsidRPr="00E50871">
        <w:rPr>
          <w:lang w:eastAsia="uk-UA"/>
        </w:rPr>
        <w:t>Вартість</w:t>
      </w:r>
      <w:proofErr w:type="spellEnd"/>
      <w:r w:rsidR="000D1AD7" w:rsidRPr="00E50871">
        <w:rPr>
          <w:lang w:eastAsia="uk-UA"/>
        </w:rPr>
        <w:t xml:space="preserve"> </w:t>
      </w:r>
      <w:proofErr w:type="spellStart"/>
      <w:r w:rsidR="000D1AD7" w:rsidRPr="00E50871">
        <w:rPr>
          <w:lang w:eastAsia="uk-UA"/>
        </w:rPr>
        <w:t>харчування</w:t>
      </w:r>
      <w:proofErr w:type="spellEnd"/>
      <w:r w:rsidR="000D1AD7" w:rsidRPr="00E50871">
        <w:rPr>
          <w:lang w:eastAsia="uk-UA"/>
        </w:rPr>
        <w:t xml:space="preserve"> одно</w:t>
      </w:r>
      <w:r w:rsidR="00CB39A9">
        <w:rPr>
          <w:lang w:eastAsia="uk-UA"/>
        </w:rPr>
        <w:t xml:space="preserve">го </w:t>
      </w:r>
      <w:proofErr w:type="spellStart"/>
      <w:r w:rsidR="00CB39A9">
        <w:rPr>
          <w:lang w:eastAsia="uk-UA"/>
        </w:rPr>
        <w:t>вихованця</w:t>
      </w:r>
      <w:proofErr w:type="spellEnd"/>
      <w:r w:rsidR="00CB39A9">
        <w:rPr>
          <w:lang w:eastAsia="uk-UA"/>
        </w:rPr>
        <w:t xml:space="preserve"> в ЗДО у </w:t>
      </w:r>
      <w:proofErr w:type="spellStart"/>
      <w:r w:rsidR="00CB39A9">
        <w:rPr>
          <w:lang w:eastAsia="uk-UA"/>
        </w:rPr>
        <w:t>розмі</w:t>
      </w:r>
      <w:proofErr w:type="gramStart"/>
      <w:r w:rsidR="00CB39A9">
        <w:rPr>
          <w:lang w:eastAsia="uk-UA"/>
        </w:rPr>
        <w:t>р</w:t>
      </w:r>
      <w:proofErr w:type="gramEnd"/>
      <w:r w:rsidR="00CB39A9">
        <w:rPr>
          <w:lang w:eastAsia="uk-UA"/>
        </w:rPr>
        <w:t>і</w:t>
      </w:r>
      <w:proofErr w:type="spellEnd"/>
      <w:r w:rsidR="00CB39A9">
        <w:rPr>
          <w:lang w:eastAsia="uk-UA"/>
        </w:rPr>
        <w:t xml:space="preserve">– </w:t>
      </w:r>
      <w:r w:rsidR="00CB39A9">
        <w:rPr>
          <w:lang w:val="uk-UA" w:eastAsia="uk-UA"/>
        </w:rPr>
        <w:t>22</w:t>
      </w:r>
      <w:r w:rsidR="004E2F4F">
        <w:rPr>
          <w:lang w:val="uk-UA" w:eastAsia="uk-UA"/>
        </w:rPr>
        <w:t xml:space="preserve"> </w:t>
      </w:r>
      <w:proofErr w:type="spellStart"/>
      <w:r w:rsidR="00CB39A9">
        <w:rPr>
          <w:lang w:eastAsia="uk-UA"/>
        </w:rPr>
        <w:t>грн</w:t>
      </w:r>
      <w:proofErr w:type="spellEnd"/>
      <w:r w:rsidR="00CB39A9">
        <w:rPr>
          <w:lang w:val="uk-UA" w:eastAsia="uk-UA"/>
        </w:rPr>
        <w:t>.20 коп.</w:t>
      </w:r>
      <w:r w:rsidR="000D1AD7" w:rsidRPr="00E50871">
        <w:rPr>
          <w:lang w:eastAsia="uk-UA"/>
        </w:rPr>
        <w:t xml:space="preserve"> на день.</w:t>
      </w:r>
      <w:r w:rsidR="004E2F4F">
        <w:rPr>
          <w:lang w:val="uk-UA" w:eastAsia="uk-UA"/>
        </w:rPr>
        <w:t xml:space="preserve"> З урахуванням постійного підвищення цін на продукти харчування цієї суми недостатньо для 100% виконання норм.</w:t>
      </w:r>
    </w:p>
    <w:p w:rsidR="000D1AD7" w:rsidRPr="004E2F4F" w:rsidRDefault="004E2F4F" w:rsidP="0038760C">
      <w:pPr>
        <w:jc w:val="both"/>
        <w:rPr>
          <w:lang w:val="uk-UA" w:eastAsia="uk-UA"/>
        </w:rPr>
      </w:pPr>
      <w:r>
        <w:rPr>
          <w:lang w:val="uk-UA" w:eastAsia="uk-UA"/>
        </w:rPr>
        <w:t xml:space="preserve">         </w:t>
      </w:r>
      <w:r w:rsidR="000D1AD7" w:rsidRPr="004E2F4F">
        <w:rPr>
          <w:lang w:val="uk-UA" w:eastAsia="uk-UA"/>
        </w:rPr>
        <w:t>Звільн</w:t>
      </w:r>
      <w:r>
        <w:rPr>
          <w:lang w:val="uk-UA" w:eastAsia="uk-UA"/>
        </w:rPr>
        <w:t>ені від батьківської плати за харчування в ЗДО</w:t>
      </w:r>
      <w:r w:rsidR="000D1AD7" w:rsidRPr="004E2F4F">
        <w:rPr>
          <w:lang w:val="uk-UA" w:eastAsia="uk-UA"/>
        </w:rPr>
        <w:t xml:space="preserve"> діти, батьки яких є учасниками бойових дій в зон</w:t>
      </w:r>
      <w:r>
        <w:rPr>
          <w:lang w:val="uk-UA" w:eastAsia="uk-UA"/>
        </w:rPr>
        <w:t xml:space="preserve">і АТО, </w:t>
      </w:r>
      <w:r w:rsidR="000A2E96">
        <w:rPr>
          <w:lang w:val="uk-UA" w:eastAsia="uk-UA"/>
        </w:rPr>
        <w:t xml:space="preserve">внутрішньо переміщених осіб, </w:t>
      </w:r>
      <w:r>
        <w:rPr>
          <w:lang w:val="uk-UA" w:eastAsia="uk-UA"/>
        </w:rPr>
        <w:t>з малозабезпеч</w:t>
      </w:r>
      <w:r w:rsidR="000A2E96">
        <w:rPr>
          <w:lang w:val="uk-UA" w:eastAsia="uk-UA"/>
        </w:rPr>
        <w:t>ених сімей, діти з інвалідністю,</w:t>
      </w:r>
      <w:r>
        <w:rPr>
          <w:lang w:val="uk-UA" w:eastAsia="uk-UA"/>
        </w:rPr>
        <w:t xml:space="preserve"> діти-сироти та позбавлені батьківського піклування</w:t>
      </w:r>
      <w:r w:rsidR="000A2E96">
        <w:rPr>
          <w:lang w:val="uk-UA" w:eastAsia="uk-UA"/>
        </w:rPr>
        <w:t>.</w:t>
      </w:r>
    </w:p>
    <w:p w:rsidR="000D1AD7" w:rsidRPr="00E50871" w:rsidRDefault="000A2E96" w:rsidP="0038760C">
      <w:pPr>
        <w:jc w:val="both"/>
        <w:rPr>
          <w:lang w:eastAsia="uk-UA"/>
        </w:rPr>
      </w:pPr>
      <w:r>
        <w:rPr>
          <w:lang w:val="uk-UA" w:eastAsia="uk-UA"/>
        </w:rPr>
        <w:t xml:space="preserve">         </w:t>
      </w:r>
      <w:proofErr w:type="spellStart"/>
      <w:r w:rsidR="000D1AD7" w:rsidRPr="00E50871">
        <w:rPr>
          <w:lang w:eastAsia="uk-UA"/>
        </w:rPr>
        <w:t>Зменшено</w:t>
      </w:r>
      <w:proofErr w:type="spellEnd"/>
      <w:r w:rsidR="000D1AD7" w:rsidRPr="00E50871">
        <w:rPr>
          <w:lang w:eastAsia="uk-UA"/>
        </w:rPr>
        <w:t xml:space="preserve"> </w:t>
      </w:r>
      <w:proofErr w:type="spellStart"/>
      <w:r w:rsidR="000D1AD7" w:rsidRPr="00E50871">
        <w:rPr>
          <w:lang w:eastAsia="uk-UA"/>
        </w:rPr>
        <w:t>розмі</w:t>
      </w:r>
      <w:proofErr w:type="gramStart"/>
      <w:r w:rsidR="000D1AD7" w:rsidRPr="00E50871">
        <w:rPr>
          <w:lang w:eastAsia="uk-UA"/>
        </w:rPr>
        <w:t>р</w:t>
      </w:r>
      <w:proofErr w:type="spellEnd"/>
      <w:proofErr w:type="gramEnd"/>
      <w:r w:rsidR="000D1AD7" w:rsidRPr="00E50871">
        <w:rPr>
          <w:lang w:eastAsia="uk-UA"/>
        </w:rPr>
        <w:t xml:space="preserve"> плати на 50 % за </w:t>
      </w:r>
      <w:proofErr w:type="spellStart"/>
      <w:r w:rsidR="000D1AD7" w:rsidRPr="00E50871">
        <w:rPr>
          <w:lang w:eastAsia="uk-UA"/>
        </w:rPr>
        <w:t>харчування</w:t>
      </w:r>
      <w:proofErr w:type="spellEnd"/>
      <w:r w:rsidR="000D1AD7" w:rsidRPr="00E50871">
        <w:rPr>
          <w:lang w:eastAsia="uk-UA"/>
        </w:rPr>
        <w:t xml:space="preserve"> </w:t>
      </w:r>
      <w:proofErr w:type="spellStart"/>
      <w:r w:rsidR="000D1AD7" w:rsidRPr="00E50871">
        <w:rPr>
          <w:lang w:eastAsia="uk-UA"/>
        </w:rPr>
        <w:t>дітей</w:t>
      </w:r>
      <w:proofErr w:type="spellEnd"/>
      <w:r w:rsidR="000D1AD7" w:rsidRPr="00E50871">
        <w:rPr>
          <w:lang w:eastAsia="uk-UA"/>
        </w:rPr>
        <w:t xml:space="preserve"> </w:t>
      </w:r>
      <w:r>
        <w:rPr>
          <w:lang w:val="uk-UA" w:eastAsia="uk-UA"/>
        </w:rPr>
        <w:t xml:space="preserve">з </w:t>
      </w:r>
      <w:proofErr w:type="spellStart"/>
      <w:r w:rsidR="000D1AD7" w:rsidRPr="00E50871">
        <w:rPr>
          <w:lang w:eastAsia="uk-UA"/>
        </w:rPr>
        <w:t>багатодітних</w:t>
      </w:r>
      <w:proofErr w:type="spellEnd"/>
      <w:r w:rsidR="000D1AD7" w:rsidRPr="00E50871">
        <w:rPr>
          <w:lang w:eastAsia="uk-UA"/>
        </w:rPr>
        <w:t xml:space="preserve"> </w:t>
      </w:r>
      <w:proofErr w:type="spellStart"/>
      <w:r w:rsidR="000D1AD7" w:rsidRPr="00E50871">
        <w:rPr>
          <w:lang w:eastAsia="uk-UA"/>
        </w:rPr>
        <w:t>сімей</w:t>
      </w:r>
      <w:proofErr w:type="spellEnd"/>
      <w:r w:rsidR="000D1AD7" w:rsidRPr="00E50871">
        <w:rPr>
          <w:lang w:eastAsia="uk-UA"/>
        </w:rPr>
        <w:t>.</w:t>
      </w:r>
    </w:p>
    <w:p w:rsidR="000D1AD7" w:rsidRPr="00E50871" w:rsidRDefault="000A2E96" w:rsidP="0038760C">
      <w:pPr>
        <w:jc w:val="both"/>
        <w:rPr>
          <w:lang w:eastAsia="uk-UA"/>
        </w:rPr>
      </w:pPr>
      <w:r>
        <w:rPr>
          <w:lang w:val="uk-UA" w:eastAsia="uk-UA"/>
        </w:rPr>
        <w:t xml:space="preserve">         </w:t>
      </w:r>
      <w:proofErr w:type="spellStart"/>
      <w:r w:rsidR="000D1AD7" w:rsidRPr="00E50871">
        <w:rPr>
          <w:lang w:eastAsia="uk-UA"/>
        </w:rPr>
        <w:t>Всього</w:t>
      </w:r>
      <w:proofErr w:type="spellEnd"/>
      <w:r w:rsidR="000D1AD7" w:rsidRPr="00E50871">
        <w:rPr>
          <w:lang w:eastAsia="uk-UA"/>
        </w:rPr>
        <w:t xml:space="preserve"> </w:t>
      </w:r>
      <w:proofErr w:type="spellStart"/>
      <w:r w:rsidR="000D1AD7" w:rsidRPr="00E50871">
        <w:rPr>
          <w:lang w:eastAsia="uk-UA"/>
        </w:rPr>
        <w:t>звільнені</w:t>
      </w:r>
      <w:proofErr w:type="spellEnd"/>
      <w:r w:rsidR="000D1AD7" w:rsidRPr="00E50871">
        <w:rPr>
          <w:lang w:eastAsia="uk-UA"/>
        </w:rPr>
        <w:t xml:space="preserve"> </w:t>
      </w:r>
      <w:proofErr w:type="spellStart"/>
      <w:r w:rsidR="000D1AD7" w:rsidRPr="00E50871">
        <w:rPr>
          <w:lang w:eastAsia="uk-UA"/>
        </w:rPr>
        <w:t>ві</w:t>
      </w:r>
      <w:r>
        <w:rPr>
          <w:lang w:eastAsia="uk-UA"/>
        </w:rPr>
        <w:t>д</w:t>
      </w:r>
      <w:proofErr w:type="spellEnd"/>
      <w:r>
        <w:rPr>
          <w:lang w:eastAsia="uk-UA"/>
        </w:rPr>
        <w:t xml:space="preserve"> оплати за </w:t>
      </w:r>
      <w:proofErr w:type="spellStart"/>
      <w:r>
        <w:rPr>
          <w:lang w:eastAsia="uk-UA"/>
        </w:rPr>
        <w:t>харчування</w:t>
      </w:r>
      <w:proofErr w:type="spellEnd"/>
      <w:r>
        <w:rPr>
          <w:lang w:eastAsia="uk-UA"/>
        </w:rPr>
        <w:t xml:space="preserve"> 100% – </w:t>
      </w:r>
      <w:r>
        <w:rPr>
          <w:lang w:val="uk-UA" w:eastAsia="uk-UA"/>
        </w:rPr>
        <w:t>45</w:t>
      </w:r>
      <w:r w:rsidR="000D1AD7" w:rsidRPr="00E50871">
        <w:rPr>
          <w:lang w:eastAsia="uk-UA"/>
        </w:rPr>
        <w:t xml:space="preserve"> </w:t>
      </w:r>
      <w:proofErr w:type="spellStart"/>
      <w:r w:rsidR="000D1AD7" w:rsidRPr="00E50871">
        <w:rPr>
          <w:lang w:eastAsia="uk-UA"/>
        </w:rPr>
        <w:t>дітей</w:t>
      </w:r>
      <w:proofErr w:type="spellEnd"/>
      <w:r w:rsidR="000D1AD7" w:rsidRPr="00E50871">
        <w:rPr>
          <w:lang w:eastAsia="uk-UA"/>
        </w:rPr>
        <w:br/>
      </w:r>
      <w:proofErr w:type="spellStart"/>
      <w:r w:rsidR="000D1AD7" w:rsidRPr="00E50871">
        <w:rPr>
          <w:lang w:eastAsia="uk-UA"/>
        </w:rPr>
        <w:t>зменшено</w:t>
      </w:r>
      <w:proofErr w:type="spellEnd"/>
      <w:r w:rsidR="000D1AD7" w:rsidRPr="00E50871">
        <w:rPr>
          <w:lang w:eastAsia="uk-UA"/>
        </w:rPr>
        <w:t xml:space="preserve"> </w:t>
      </w:r>
      <w:proofErr w:type="spellStart"/>
      <w:r w:rsidR="000D1AD7" w:rsidRPr="00E50871">
        <w:rPr>
          <w:lang w:eastAsia="uk-UA"/>
        </w:rPr>
        <w:t>розмі</w:t>
      </w:r>
      <w:proofErr w:type="gramStart"/>
      <w:r w:rsidR="000D1AD7" w:rsidRPr="00E50871">
        <w:rPr>
          <w:lang w:eastAsia="uk-UA"/>
        </w:rPr>
        <w:t>р</w:t>
      </w:r>
      <w:proofErr w:type="spellEnd"/>
      <w:proofErr w:type="gramEnd"/>
      <w:r w:rsidR="000D1AD7" w:rsidRPr="00E50871">
        <w:rPr>
          <w:lang w:eastAsia="uk-UA"/>
        </w:rPr>
        <w:t xml:space="preserve"> </w:t>
      </w:r>
      <w:r>
        <w:rPr>
          <w:lang w:eastAsia="uk-UA"/>
        </w:rPr>
        <w:t xml:space="preserve">оплати за </w:t>
      </w:r>
      <w:proofErr w:type="spellStart"/>
      <w:r>
        <w:rPr>
          <w:lang w:eastAsia="uk-UA"/>
        </w:rPr>
        <w:t>харчування</w:t>
      </w:r>
      <w:proofErr w:type="spellEnd"/>
      <w:r>
        <w:rPr>
          <w:lang w:eastAsia="uk-UA"/>
        </w:rPr>
        <w:t xml:space="preserve"> на 50% – </w:t>
      </w:r>
      <w:r>
        <w:rPr>
          <w:lang w:val="uk-UA" w:eastAsia="uk-UA"/>
        </w:rPr>
        <w:t>21</w:t>
      </w:r>
      <w:r>
        <w:rPr>
          <w:lang w:eastAsia="uk-UA"/>
        </w:rPr>
        <w:t xml:space="preserve"> д</w:t>
      </w:r>
      <w:proofErr w:type="spellStart"/>
      <w:r>
        <w:rPr>
          <w:lang w:val="uk-UA" w:eastAsia="uk-UA"/>
        </w:rPr>
        <w:t>итині</w:t>
      </w:r>
      <w:proofErr w:type="spellEnd"/>
      <w:r w:rsidR="000D1AD7" w:rsidRPr="00E50871">
        <w:rPr>
          <w:lang w:eastAsia="uk-UA"/>
        </w:rPr>
        <w:t>.</w:t>
      </w:r>
    </w:p>
    <w:p w:rsidR="000D1AD7" w:rsidRPr="00C8246A" w:rsidRDefault="00C8246A" w:rsidP="0038760C">
      <w:pPr>
        <w:jc w:val="both"/>
        <w:rPr>
          <w:lang w:val="uk-UA" w:eastAsia="uk-UA"/>
        </w:rPr>
      </w:pPr>
      <w:r>
        <w:rPr>
          <w:lang w:val="uk-UA" w:eastAsia="uk-UA"/>
        </w:rPr>
        <w:t xml:space="preserve">         </w:t>
      </w:r>
      <w:proofErr w:type="spellStart"/>
      <w:r w:rsidR="00DD1121" w:rsidRPr="00E50871">
        <w:rPr>
          <w:lang w:eastAsia="uk-UA"/>
        </w:rPr>
        <w:t>Впроваджено</w:t>
      </w:r>
      <w:proofErr w:type="spellEnd"/>
      <w:r w:rsidR="00DD1121" w:rsidRPr="00E50871">
        <w:rPr>
          <w:lang w:eastAsia="uk-UA"/>
        </w:rPr>
        <w:t xml:space="preserve"> систему </w:t>
      </w:r>
      <w:r w:rsidR="00DD1121">
        <w:rPr>
          <w:lang w:val="uk-UA" w:eastAsia="uk-UA"/>
        </w:rPr>
        <w:t xml:space="preserve">управління безпечністю харчових продуктів </w:t>
      </w:r>
      <w:r w:rsidR="00DD1121" w:rsidRPr="00E50871">
        <w:rPr>
          <w:lang w:eastAsia="uk-UA"/>
        </w:rPr>
        <w:t xml:space="preserve">(НАССР). </w:t>
      </w:r>
      <w:r w:rsidR="00DD1121">
        <w:rPr>
          <w:lang w:val="uk-UA" w:eastAsia="uk-UA"/>
        </w:rPr>
        <w:t>Р</w:t>
      </w:r>
      <w:proofErr w:type="spellStart"/>
      <w:r w:rsidR="00DD1121" w:rsidRPr="00E50871">
        <w:rPr>
          <w:lang w:eastAsia="uk-UA"/>
        </w:rPr>
        <w:t>озроблено</w:t>
      </w:r>
      <w:proofErr w:type="spellEnd"/>
      <w:r w:rsidR="00DD1121" w:rsidRPr="00E50871">
        <w:rPr>
          <w:lang w:eastAsia="uk-UA"/>
        </w:rPr>
        <w:t xml:space="preserve"> паспорт </w:t>
      </w:r>
      <w:proofErr w:type="spellStart"/>
      <w:r w:rsidR="00DD1121" w:rsidRPr="00E50871">
        <w:rPr>
          <w:lang w:eastAsia="uk-UA"/>
        </w:rPr>
        <w:t>харчоблоку</w:t>
      </w:r>
      <w:proofErr w:type="spellEnd"/>
      <w:r w:rsidR="00DD1121" w:rsidRPr="00E50871">
        <w:rPr>
          <w:lang w:eastAsia="uk-UA"/>
        </w:rPr>
        <w:t xml:space="preserve"> </w:t>
      </w:r>
      <w:r w:rsidR="00DD1121">
        <w:rPr>
          <w:lang w:eastAsia="uk-UA"/>
        </w:rPr>
        <w:t xml:space="preserve">закладу </w:t>
      </w:r>
      <w:proofErr w:type="spellStart"/>
      <w:r w:rsidR="00DD1121">
        <w:rPr>
          <w:lang w:eastAsia="uk-UA"/>
        </w:rPr>
        <w:t>освіти</w:t>
      </w:r>
      <w:proofErr w:type="spellEnd"/>
      <w:r w:rsidR="00DD1121">
        <w:rPr>
          <w:lang w:eastAsia="uk-UA"/>
        </w:rPr>
        <w:t xml:space="preserve">, </w:t>
      </w:r>
      <w:proofErr w:type="spellStart"/>
      <w:r w:rsidR="00DD1121">
        <w:rPr>
          <w:lang w:eastAsia="uk-UA"/>
        </w:rPr>
        <w:t>згідно</w:t>
      </w:r>
      <w:proofErr w:type="spellEnd"/>
      <w:r w:rsidR="00DD1121">
        <w:rPr>
          <w:lang w:eastAsia="uk-UA"/>
        </w:rPr>
        <w:t xml:space="preserve"> </w:t>
      </w:r>
      <w:proofErr w:type="spellStart"/>
      <w:r w:rsidR="00DD1121">
        <w:rPr>
          <w:lang w:eastAsia="uk-UA"/>
        </w:rPr>
        <w:t>якого</w:t>
      </w:r>
      <w:proofErr w:type="spellEnd"/>
      <w:r w:rsidR="00DD1121">
        <w:rPr>
          <w:lang w:eastAsia="uk-UA"/>
        </w:rPr>
        <w:t xml:space="preserve"> по</w:t>
      </w:r>
      <w:r w:rsidR="00DD1121">
        <w:rPr>
          <w:lang w:val="uk-UA" w:eastAsia="uk-UA"/>
        </w:rPr>
        <w:t>е</w:t>
      </w:r>
      <w:proofErr w:type="spellStart"/>
      <w:r w:rsidR="00DD1121" w:rsidRPr="00E50871">
        <w:rPr>
          <w:lang w:eastAsia="uk-UA"/>
        </w:rPr>
        <w:t>тапно</w:t>
      </w:r>
      <w:proofErr w:type="spellEnd"/>
      <w:r w:rsidR="00DD1121" w:rsidRPr="00E50871">
        <w:rPr>
          <w:lang w:eastAsia="uk-UA"/>
        </w:rPr>
        <w:t xml:space="preserve"> </w:t>
      </w:r>
      <w:proofErr w:type="spellStart"/>
      <w:r w:rsidR="00DD1121" w:rsidRPr="00E50871">
        <w:rPr>
          <w:lang w:eastAsia="uk-UA"/>
        </w:rPr>
        <w:t>здійснюється</w:t>
      </w:r>
      <w:proofErr w:type="spellEnd"/>
      <w:r w:rsidR="00DD1121" w:rsidRPr="00E50871">
        <w:rPr>
          <w:lang w:eastAsia="uk-UA"/>
        </w:rPr>
        <w:t xml:space="preserve"> </w:t>
      </w:r>
      <w:proofErr w:type="spellStart"/>
      <w:r w:rsidR="00DD1121" w:rsidRPr="00E50871">
        <w:rPr>
          <w:lang w:eastAsia="uk-UA"/>
        </w:rPr>
        <w:t>покращення</w:t>
      </w:r>
      <w:proofErr w:type="spellEnd"/>
      <w:r w:rsidR="00DD1121" w:rsidRPr="00E50871">
        <w:rPr>
          <w:lang w:eastAsia="uk-UA"/>
        </w:rPr>
        <w:t xml:space="preserve"> </w:t>
      </w:r>
      <w:proofErr w:type="spellStart"/>
      <w:r w:rsidR="00DD1121" w:rsidRPr="00E50871">
        <w:rPr>
          <w:lang w:eastAsia="uk-UA"/>
        </w:rPr>
        <w:t>його</w:t>
      </w:r>
      <w:proofErr w:type="spellEnd"/>
      <w:r w:rsidR="00DD1121" w:rsidRPr="00E50871">
        <w:rPr>
          <w:lang w:eastAsia="uk-UA"/>
        </w:rPr>
        <w:t xml:space="preserve"> </w:t>
      </w:r>
      <w:proofErr w:type="spellStart"/>
      <w:r w:rsidR="00DD1121" w:rsidRPr="00E50871">
        <w:rPr>
          <w:lang w:eastAsia="uk-UA"/>
        </w:rPr>
        <w:t>санітарно-технічного</w:t>
      </w:r>
      <w:proofErr w:type="spellEnd"/>
      <w:r w:rsidR="00DD1121" w:rsidRPr="00E50871">
        <w:rPr>
          <w:lang w:eastAsia="uk-UA"/>
        </w:rPr>
        <w:t xml:space="preserve"> стану</w:t>
      </w:r>
      <w:r w:rsidR="00DD1121">
        <w:rPr>
          <w:lang w:val="uk-UA" w:eastAsia="uk-UA"/>
        </w:rPr>
        <w:t>.</w:t>
      </w:r>
      <w:r w:rsidR="00DD1121" w:rsidRPr="00E50871">
        <w:rPr>
          <w:lang w:eastAsia="uk-UA"/>
        </w:rPr>
        <w:t xml:space="preserve"> </w:t>
      </w:r>
      <w:proofErr w:type="spellStart"/>
      <w:r w:rsidR="000D1AD7" w:rsidRPr="00E50871">
        <w:rPr>
          <w:lang w:eastAsia="uk-UA"/>
        </w:rPr>
        <w:t>Відбираються</w:t>
      </w:r>
      <w:proofErr w:type="spellEnd"/>
      <w:r w:rsidR="000D1AD7" w:rsidRPr="00E50871">
        <w:rPr>
          <w:lang w:eastAsia="uk-UA"/>
        </w:rPr>
        <w:t xml:space="preserve"> регулярно </w:t>
      </w:r>
      <w:r>
        <w:rPr>
          <w:lang w:val="uk-UA" w:eastAsia="uk-UA"/>
        </w:rPr>
        <w:t xml:space="preserve">добові </w:t>
      </w:r>
      <w:proofErr w:type="spellStart"/>
      <w:r>
        <w:rPr>
          <w:lang w:eastAsia="uk-UA"/>
        </w:rPr>
        <w:t>проби</w:t>
      </w:r>
      <w:proofErr w:type="spellEnd"/>
      <w:r>
        <w:rPr>
          <w:lang w:val="uk-UA" w:eastAsia="uk-UA"/>
        </w:rPr>
        <w:t xml:space="preserve">. </w:t>
      </w:r>
      <w:r w:rsidR="000D1AD7" w:rsidRPr="00C8246A">
        <w:rPr>
          <w:lang w:val="uk-UA" w:eastAsia="uk-UA"/>
        </w:rPr>
        <w:t>Дотримується товарне сусідство</w:t>
      </w:r>
      <w:r>
        <w:rPr>
          <w:lang w:val="uk-UA" w:eastAsia="uk-UA"/>
        </w:rPr>
        <w:t>, терміни та умови зберігання продуктів. В</w:t>
      </w:r>
      <w:r w:rsidR="000D1AD7" w:rsidRPr="00C8246A">
        <w:rPr>
          <w:lang w:val="uk-UA" w:eastAsia="uk-UA"/>
        </w:rPr>
        <w:t xml:space="preserve">сі продукти </w:t>
      </w:r>
      <w:r>
        <w:rPr>
          <w:lang w:val="uk-UA" w:eastAsia="uk-UA"/>
        </w:rPr>
        <w:t>харчування</w:t>
      </w:r>
      <w:r w:rsidR="000D1AD7" w:rsidRPr="00C8246A">
        <w:rPr>
          <w:lang w:val="uk-UA" w:eastAsia="uk-UA"/>
        </w:rPr>
        <w:t xml:space="preserve">, що надходять </w:t>
      </w:r>
      <w:r>
        <w:rPr>
          <w:lang w:val="uk-UA" w:eastAsia="uk-UA"/>
        </w:rPr>
        <w:t xml:space="preserve">в заклад, </w:t>
      </w:r>
      <w:r w:rsidR="000D1AD7" w:rsidRPr="00C8246A">
        <w:rPr>
          <w:lang w:val="uk-UA" w:eastAsia="uk-UA"/>
        </w:rPr>
        <w:t>відповідають вимогам державних стандартів, супроводжуються документами, що засвідчують їх якість.</w:t>
      </w:r>
    </w:p>
    <w:p w:rsidR="000D1AD7" w:rsidRPr="00E50871" w:rsidRDefault="00C8246A" w:rsidP="0038760C">
      <w:pPr>
        <w:jc w:val="both"/>
        <w:rPr>
          <w:lang w:eastAsia="uk-UA"/>
        </w:rPr>
      </w:pPr>
      <w:r>
        <w:rPr>
          <w:lang w:val="uk-UA" w:eastAsia="uk-UA"/>
        </w:rPr>
        <w:t xml:space="preserve">         </w:t>
      </w:r>
      <w:proofErr w:type="spellStart"/>
      <w:r w:rsidR="000D1AD7" w:rsidRPr="00E50871">
        <w:rPr>
          <w:lang w:eastAsia="uk-UA"/>
        </w:rPr>
        <w:t>Періодичний</w:t>
      </w:r>
      <w:proofErr w:type="spellEnd"/>
      <w:r w:rsidR="000D1AD7" w:rsidRPr="00E50871">
        <w:rPr>
          <w:lang w:eastAsia="uk-UA"/>
        </w:rPr>
        <w:t xml:space="preserve"> контроль </w:t>
      </w:r>
      <w:proofErr w:type="spellStart"/>
      <w:r w:rsidR="000D1AD7" w:rsidRPr="00E50871">
        <w:rPr>
          <w:lang w:eastAsia="uk-UA"/>
        </w:rPr>
        <w:t>проводять</w:t>
      </w:r>
      <w:proofErr w:type="spellEnd"/>
      <w:r w:rsidR="000D1AD7" w:rsidRPr="00E50871">
        <w:rPr>
          <w:lang w:eastAsia="uk-UA"/>
        </w:rPr>
        <w:t xml:space="preserve"> </w:t>
      </w:r>
      <w:proofErr w:type="spellStart"/>
      <w:r w:rsidR="000D1AD7" w:rsidRPr="00E50871">
        <w:rPr>
          <w:lang w:eastAsia="uk-UA"/>
        </w:rPr>
        <w:t>працівники</w:t>
      </w:r>
      <w:proofErr w:type="spellEnd"/>
      <w:r w:rsidR="000D1AD7" w:rsidRPr="00E50871">
        <w:rPr>
          <w:lang w:eastAsia="uk-UA"/>
        </w:rPr>
        <w:t xml:space="preserve"> </w:t>
      </w:r>
      <w:proofErr w:type="spellStart"/>
      <w:r w:rsidR="000D1AD7" w:rsidRPr="00E50871">
        <w:rPr>
          <w:lang w:eastAsia="uk-UA"/>
        </w:rPr>
        <w:t>держпродспоживслужби</w:t>
      </w:r>
      <w:proofErr w:type="spellEnd"/>
      <w:r w:rsidR="000D1AD7" w:rsidRPr="00E50871">
        <w:rPr>
          <w:lang w:eastAsia="uk-UA"/>
        </w:rPr>
        <w:t xml:space="preserve">, </w:t>
      </w:r>
      <w:proofErr w:type="spellStart"/>
      <w:r w:rsidR="000D1AD7" w:rsidRPr="00E50871">
        <w:rPr>
          <w:lang w:eastAsia="uk-UA"/>
        </w:rPr>
        <w:t>представники</w:t>
      </w:r>
      <w:proofErr w:type="spellEnd"/>
      <w:r w:rsidR="000D1AD7" w:rsidRPr="00E50871">
        <w:rPr>
          <w:lang w:eastAsia="uk-UA"/>
        </w:rPr>
        <w:t xml:space="preserve"> </w:t>
      </w:r>
      <w:proofErr w:type="spellStart"/>
      <w:r w:rsidR="000D1AD7" w:rsidRPr="00E50871">
        <w:rPr>
          <w:lang w:eastAsia="uk-UA"/>
        </w:rPr>
        <w:t>управління</w:t>
      </w:r>
      <w:proofErr w:type="spellEnd"/>
      <w:r w:rsidR="000D1AD7" w:rsidRPr="00E50871">
        <w:rPr>
          <w:lang w:eastAsia="uk-UA"/>
        </w:rPr>
        <w:t xml:space="preserve"> </w:t>
      </w:r>
      <w:proofErr w:type="spellStart"/>
      <w:r w:rsidR="000D1AD7" w:rsidRPr="00E50871">
        <w:rPr>
          <w:lang w:eastAsia="uk-UA"/>
        </w:rPr>
        <w:t>освіти</w:t>
      </w:r>
      <w:proofErr w:type="spellEnd"/>
      <w:r w:rsidR="000D1AD7" w:rsidRPr="00E50871">
        <w:rPr>
          <w:lang w:eastAsia="uk-UA"/>
        </w:rPr>
        <w:t>.</w:t>
      </w:r>
    </w:p>
    <w:p w:rsidR="000D1AD7" w:rsidRPr="00E50871" w:rsidRDefault="00C8246A" w:rsidP="0038760C">
      <w:pPr>
        <w:jc w:val="both"/>
        <w:rPr>
          <w:lang w:eastAsia="uk-UA"/>
        </w:rPr>
      </w:pPr>
      <w:r>
        <w:rPr>
          <w:lang w:val="uk-UA" w:eastAsia="uk-UA"/>
        </w:rPr>
        <w:t xml:space="preserve">         </w:t>
      </w:r>
      <w:r w:rsidR="000D1AD7" w:rsidRPr="00C8246A">
        <w:rPr>
          <w:lang w:val="uk-UA" w:eastAsia="uk-UA"/>
        </w:rPr>
        <w:t>У закладі</w:t>
      </w:r>
      <w:r w:rsidR="000D1AD7" w:rsidRPr="00E50871">
        <w:rPr>
          <w:lang w:eastAsia="uk-UA"/>
        </w:rPr>
        <w:t> </w:t>
      </w:r>
      <w:r w:rsidR="000D1AD7" w:rsidRPr="00C8246A">
        <w:rPr>
          <w:lang w:val="uk-UA" w:eastAsia="uk-UA"/>
        </w:rPr>
        <w:t xml:space="preserve"> наявні накази про організацію харчування, </w:t>
      </w:r>
      <w:proofErr w:type="spellStart"/>
      <w:r w:rsidR="000D1AD7" w:rsidRPr="00C8246A">
        <w:rPr>
          <w:lang w:val="uk-UA" w:eastAsia="uk-UA"/>
        </w:rPr>
        <w:t>бракераж</w:t>
      </w:r>
      <w:r>
        <w:rPr>
          <w:lang w:val="uk-UA" w:eastAsia="uk-UA"/>
        </w:rPr>
        <w:t>ну</w:t>
      </w:r>
      <w:proofErr w:type="spellEnd"/>
      <w:r>
        <w:rPr>
          <w:lang w:val="uk-UA" w:eastAsia="uk-UA"/>
        </w:rPr>
        <w:t xml:space="preserve"> комісію</w:t>
      </w:r>
      <w:r w:rsidRPr="00C8246A">
        <w:rPr>
          <w:lang w:val="uk-UA" w:eastAsia="uk-UA"/>
        </w:rPr>
        <w:t xml:space="preserve">, </w:t>
      </w:r>
      <w:r>
        <w:rPr>
          <w:lang w:val="uk-UA" w:eastAsia="uk-UA"/>
        </w:rPr>
        <w:t>відбирання добових проб.</w:t>
      </w:r>
      <w:r w:rsidR="000D1AD7" w:rsidRPr="00C8246A">
        <w:rPr>
          <w:lang w:val="uk-UA" w:eastAsia="uk-UA"/>
        </w:rPr>
        <w:t xml:space="preserve"> про дотримання норм харчування. </w:t>
      </w:r>
      <w:r>
        <w:rPr>
          <w:lang w:eastAsia="uk-UA"/>
        </w:rPr>
        <w:t xml:space="preserve">У </w:t>
      </w:r>
      <w:proofErr w:type="spellStart"/>
      <w:r>
        <w:rPr>
          <w:lang w:eastAsia="uk-UA"/>
        </w:rPr>
        <w:t>всіх</w:t>
      </w:r>
      <w:proofErr w:type="spellEnd"/>
      <w:r>
        <w:rPr>
          <w:lang w:eastAsia="uk-UA"/>
        </w:rPr>
        <w:t xml:space="preserve"> </w:t>
      </w:r>
      <w:proofErr w:type="spellStart"/>
      <w:r>
        <w:rPr>
          <w:lang w:eastAsia="uk-UA"/>
        </w:rPr>
        <w:t>працівників</w:t>
      </w:r>
      <w:proofErr w:type="spellEnd"/>
      <w:r>
        <w:rPr>
          <w:lang w:eastAsia="uk-UA"/>
        </w:rPr>
        <w:t xml:space="preserve"> </w:t>
      </w:r>
      <w:r>
        <w:rPr>
          <w:lang w:val="uk-UA" w:eastAsia="uk-UA"/>
        </w:rPr>
        <w:t>ЗДО</w:t>
      </w:r>
      <w:r w:rsidR="000D1AD7" w:rsidRPr="00E50871">
        <w:rPr>
          <w:lang w:eastAsia="uk-UA"/>
        </w:rPr>
        <w:t xml:space="preserve"> є</w:t>
      </w:r>
      <w:r>
        <w:rPr>
          <w:lang w:eastAsia="uk-UA"/>
        </w:rPr>
        <w:t xml:space="preserve">  </w:t>
      </w:r>
      <w:proofErr w:type="spellStart"/>
      <w:r>
        <w:rPr>
          <w:lang w:val="uk-UA" w:eastAsia="uk-UA"/>
        </w:rPr>
        <w:t>медич</w:t>
      </w:r>
      <w:r w:rsidR="000D1AD7" w:rsidRPr="00E50871">
        <w:rPr>
          <w:lang w:eastAsia="uk-UA"/>
        </w:rPr>
        <w:t>ні</w:t>
      </w:r>
      <w:proofErr w:type="spellEnd"/>
      <w:r w:rsidR="000D1AD7" w:rsidRPr="00E50871">
        <w:rPr>
          <w:lang w:eastAsia="uk-UA"/>
        </w:rPr>
        <w:t xml:space="preserve"> книжки, </w:t>
      </w:r>
      <w:proofErr w:type="spellStart"/>
      <w:r w:rsidR="000D1AD7" w:rsidRPr="00E50871">
        <w:rPr>
          <w:lang w:eastAsia="uk-UA"/>
        </w:rPr>
        <w:t>відмітки</w:t>
      </w:r>
      <w:proofErr w:type="spellEnd"/>
      <w:r w:rsidR="000D1AD7" w:rsidRPr="00E50871">
        <w:rPr>
          <w:lang w:eastAsia="uk-UA"/>
        </w:rPr>
        <w:t xml:space="preserve"> про допуск до </w:t>
      </w:r>
      <w:proofErr w:type="spellStart"/>
      <w:r w:rsidR="000D1AD7" w:rsidRPr="00E50871">
        <w:rPr>
          <w:lang w:eastAsia="uk-UA"/>
        </w:rPr>
        <w:t>роботи</w:t>
      </w:r>
      <w:proofErr w:type="spellEnd"/>
      <w:r w:rsidR="000D1AD7" w:rsidRPr="00E50871">
        <w:rPr>
          <w:lang w:eastAsia="uk-UA"/>
        </w:rPr>
        <w:t>.</w:t>
      </w:r>
    </w:p>
    <w:p w:rsidR="000D1AD7" w:rsidRPr="00B13765" w:rsidRDefault="00E70447" w:rsidP="00B13765">
      <w:pPr>
        <w:jc w:val="both"/>
        <w:rPr>
          <w:lang w:val="uk-UA" w:eastAsia="uk-UA"/>
        </w:rPr>
      </w:pPr>
      <w:r>
        <w:rPr>
          <w:lang w:val="uk-UA" w:eastAsia="uk-UA"/>
        </w:rPr>
        <w:t xml:space="preserve">          </w:t>
      </w:r>
      <w:r w:rsidR="000D1AD7" w:rsidRPr="001C30B7">
        <w:rPr>
          <w:lang w:val="uk-UA" w:eastAsia="uk-UA"/>
        </w:rPr>
        <w:t>Постійно здійснюється контроль за дотриманням санітарно-гігієнічних вимог щодо утримання харчоблоку, миття посуду, технології приготування їжі, термінів реалізації продуктів харчування.</w:t>
      </w:r>
    </w:p>
    <w:p w:rsidR="00EB4C19" w:rsidRDefault="00F5572E" w:rsidP="00F5572E">
      <w:pPr>
        <w:jc w:val="both"/>
        <w:rPr>
          <w:lang w:val="uk-UA"/>
        </w:rPr>
      </w:pPr>
      <w:r>
        <w:rPr>
          <w:lang w:val="uk-UA"/>
        </w:rPr>
        <w:t xml:space="preserve">       Велика увага приділялася </w:t>
      </w:r>
      <w:r w:rsidRPr="00B13765">
        <w:rPr>
          <w:b/>
          <w:lang w:val="uk-UA"/>
        </w:rPr>
        <w:t>зміцненню та модифікації матеріально-технічної бази</w:t>
      </w:r>
      <w:r>
        <w:rPr>
          <w:lang w:val="uk-UA"/>
        </w:rPr>
        <w:t xml:space="preserve">  закладу дошкільної освіти. За</w:t>
      </w:r>
      <w:r w:rsidR="00EB4C19">
        <w:rPr>
          <w:lang w:val="uk-UA"/>
        </w:rPr>
        <w:t xml:space="preserve"> кошти управління освіти</w:t>
      </w:r>
      <w:r>
        <w:rPr>
          <w:lang w:val="uk-UA"/>
        </w:rPr>
        <w:t xml:space="preserve"> проведено ремонт опалювальної системи</w:t>
      </w:r>
      <w:r w:rsidR="00EB4C19">
        <w:rPr>
          <w:lang w:val="uk-UA"/>
        </w:rPr>
        <w:t xml:space="preserve"> в групах «Колобок», «</w:t>
      </w:r>
      <w:proofErr w:type="spellStart"/>
      <w:r w:rsidR="00EB4C19">
        <w:rPr>
          <w:lang w:val="uk-UA"/>
        </w:rPr>
        <w:t>Горобинка</w:t>
      </w:r>
      <w:proofErr w:type="spellEnd"/>
      <w:r w:rsidR="00EB4C19">
        <w:rPr>
          <w:lang w:val="uk-UA"/>
        </w:rPr>
        <w:t>», «Берізка», «Ромашка»</w:t>
      </w:r>
      <w:r>
        <w:rPr>
          <w:lang w:val="uk-UA"/>
        </w:rPr>
        <w:t xml:space="preserve">, </w:t>
      </w:r>
      <w:r w:rsidR="00EB4C19">
        <w:rPr>
          <w:lang w:val="uk-UA"/>
        </w:rPr>
        <w:t xml:space="preserve">методкабінеті, спортивній </w:t>
      </w:r>
      <w:r w:rsidR="00091F86">
        <w:rPr>
          <w:lang w:val="uk-UA"/>
        </w:rPr>
        <w:t>та музичній залі на суму -</w:t>
      </w:r>
      <w:r w:rsidR="00EB4C19">
        <w:rPr>
          <w:lang w:val="uk-UA"/>
        </w:rPr>
        <w:t xml:space="preserve"> </w:t>
      </w:r>
      <w:r w:rsidR="00091F86">
        <w:rPr>
          <w:lang w:val="uk-UA"/>
        </w:rPr>
        <w:t xml:space="preserve">255,86 </w:t>
      </w:r>
      <w:proofErr w:type="spellStart"/>
      <w:r w:rsidR="00091F86">
        <w:rPr>
          <w:lang w:val="uk-UA"/>
        </w:rPr>
        <w:t>тис.грн</w:t>
      </w:r>
      <w:proofErr w:type="spellEnd"/>
      <w:r w:rsidR="00091F86">
        <w:rPr>
          <w:lang w:val="uk-UA"/>
        </w:rPr>
        <w:t xml:space="preserve">. </w:t>
      </w:r>
      <w:r w:rsidR="00EB4C19">
        <w:rPr>
          <w:lang w:val="uk-UA"/>
        </w:rPr>
        <w:t xml:space="preserve">Замінено на </w:t>
      </w:r>
      <w:r>
        <w:rPr>
          <w:lang w:val="uk-UA"/>
        </w:rPr>
        <w:t xml:space="preserve"> енергозберігаючі</w:t>
      </w:r>
      <w:r w:rsidR="00EB4C19">
        <w:rPr>
          <w:lang w:val="uk-UA"/>
        </w:rPr>
        <w:t xml:space="preserve"> 22</w:t>
      </w:r>
      <w:r>
        <w:rPr>
          <w:lang w:val="uk-UA"/>
        </w:rPr>
        <w:t xml:space="preserve"> вікна</w:t>
      </w:r>
      <w:r w:rsidR="00091F86">
        <w:rPr>
          <w:lang w:val="uk-UA"/>
        </w:rPr>
        <w:t xml:space="preserve"> – 231,590 </w:t>
      </w:r>
      <w:proofErr w:type="spellStart"/>
      <w:r w:rsidR="00091F86">
        <w:rPr>
          <w:lang w:val="uk-UA"/>
        </w:rPr>
        <w:t>тис.грн</w:t>
      </w:r>
      <w:proofErr w:type="spellEnd"/>
      <w:r w:rsidR="00091F86">
        <w:rPr>
          <w:lang w:val="uk-UA"/>
        </w:rPr>
        <w:t>. С</w:t>
      </w:r>
      <w:r w:rsidR="00EB4C19">
        <w:rPr>
          <w:lang w:val="uk-UA"/>
        </w:rPr>
        <w:t>илами</w:t>
      </w:r>
      <w:r>
        <w:rPr>
          <w:lang w:val="uk-UA"/>
        </w:rPr>
        <w:t xml:space="preserve"> працівників та </w:t>
      </w:r>
      <w:r w:rsidRPr="00361584">
        <w:rPr>
          <w:lang w:val="uk-UA"/>
        </w:rPr>
        <w:t>з</w:t>
      </w:r>
      <w:r w:rsidR="00EB4C19">
        <w:rPr>
          <w:lang w:val="uk-UA"/>
        </w:rPr>
        <w:t>а фінансової підтримки управління освіти</w:t>
      </w:r>
      <w:r>
        <w:rPr>
          <w:lang w:val="uk-UA"/>
        </w:rPr>
        <w:t xml:space="preserve"> </w:t>
      </w:r>
      <w:r w:rsidRPr="00361584">
        <w:rPr>
          <w:lang w:val="uk-UA"/>
        </w:rPr>
        <w:t>зроблені косметичні ре</w:t>
      </w:r>
      <w:r>
        <w:rPr>
          <w:lang w:val="uk-UA"/>
        </w:rPr>
        <w:t>монти та генеральне прибирання  груп,  харчоблоку, пральні, коридорів, пофарбовано  ігрове</w:t>
      </w:r>
      <w:r w:rsidR="004A46DD">
        <w:rPr>
          <w:lang w:val="uk-UA"/>
        </w:rPr>
        <w:t xml:space="preserve"> обладнання на майданчиках (7301,01</w:t>
      </w:r>
      <w:r w:rsidR="00091F86">
        <w:rPr>
          <w:lang w:val="uk-UA"/>
        </w:rPr>
        <w:t xml:space="preserve"> грн.)</w:t>
      </w:r>
    </w:p>
    <w:p w:rsidR="00523663" w:rsidRDefault="00450C59" w:rsidP="00F5572E">
      <w:pPr>
        <w:jc w:val="both"/>
        <w:rPr>
          <w:lang w:val="uk-UA"/>
        </w:rPr>
      </w:pPr>
      <w:r>
        <w:rPr>
          <w:lang w:val="uk-UA"/>
        </w:rPr>
        <w:t xml:space="preserve">       Замінені 7</w:t>
      </w:r>
      <w:r w:rsidR="00EB4C19">
        <w:rPr>
          <w:lang w:val="uk-UA"/>
        </w:rPr>
        <w:t xml:space="preserve"> електроводонагрівачів </w:t>
      </w:r>
      <w:r>
        <w:rPr>
          <w:lang w:val="uk-UA"/>
        </w:rPr>
        <w:t>в групах</w:t>
      </w:r>
      <w:r w:rsidR="00EB4C19">
        <w:rPr>
          <w:lang w:val="uk-UA"/>
        </w:rPr>
        <w:t xml:space="preserve"> «Колобок», «Казка», «Веселка»</w:t>
      </w:r>
      <w:r w:rsidR="00091F86">
        <w:rPr>
          <w:lang w:val="uk-UA"/>
        </w:rPr>
        <w:t xml:space="preserve">, «, по 2 бойлери в групах «Колосок», «Берізка» на суму </w:t>
      </w:r>
      <w:r>
        <w:rPr>
          <w:lang w:val="uk-UA"/>
        </w:rPr>
        <w:t xml:space="preserve">17, 107 </w:t>
      </w:r>
      <w:proofErr w:type="spellStart"/>
      <w:r>
        <w:rPr>
          <w:lang w:val="uk-UA"/>
        </w:rPr>
        <w:t>тис.грн</w:t>
      </w:r>
      <w:proofErr w:type="spellEnd"/>
      <w:r>
        <w:rPr>
          <w:lang w:val="uk-UA"/>
        </w:rPr>
        <w:t>.</w:t>
      </w:r>
      <w:r w:rsidR="00F5572E" w:rsidRPr="00361584">
        <w:rPr>
          <w:lang w:val="uk-UA"/>
        </w:rPr>
        <w:t xml:space="preserve"> </w:t>
      </w:r>
      <w:r w:rsidR="004A46DD">
        <w:rPr>
          <w:lang w:val="uk-UA"/>
        </w:rPr>
        <w:t>Замінено 2 дитячі унітази в групах «Віночок», «Ромашка» - 2910, 60 грн.</w:t>
      </w:r>
    </w:p>
    <w:p w:rsidR="00795BB4" w:rsidRDefault="00795BB4" w:rsidP="00F5572E">
      <w:pPr>
        <w:jc w:val="both"/>
        <w:rPr>
          <w:lang w:val="uk-UA"/>
        </w:rPr>
      </w:pPr>
      <w:r>
        <w:rPr>
          <w:lang w:val="uk-UA"/>
        </w:rPr>
        <w:t xml:space="preserve">       Придбано 3 столи на харчоблок </w:t>
      </w:r>
      <w:r w:rsidR="004A46DD">
        <w:rPr>
          <w:lang w:val="uk-UA"/>
        </w:rPr>
        <w:t>–</w:t>
      </w:r>
      <w:r>
        <w:rPr>
          <w:lang w:val="uk-UA"/>
        </w:rPr>
        <w:t xml:space="preserve"> </w:t>
      </w:r>
      <w:r w:rsidR="004A46DD">
        <w:rPr>
          <w:lang w:val="uk-UA"/>
        </w:rPr>
        <w:t xml:space="preserve">7230 грн.  </w:t>
      </w:r>
    </w:p>
    <w:p w:rsidR="00523663" w:rsidRDefault="00523663" w:rsidP="00F5572E">
      <w:pPr>
        <w:jc w:val="both"/>
        <w:rPr>
          <w:lang w:val="uk-UA"/>
        </w:rPr>
      </w:pPr>
      <w:r>
        <w:rPr>
          <w:lang w:val="uk-UA"/>
        </w:rPr>
        <w:t xml:space="preserve">       Замінені 3 ливневі та каналізаційні стояки, проведено ремонт каналізаційної системи в групі «Віночок»</w:t>
      </w:r>
      <w:r w:rsidR="004A46DD">
        <w:rPr>
          <w:lang w:val="uk-UA"/>
        </w:rPr>
        <w:t xml:space="preserve"> - 4432,01 </w:t>
      </w:r>
      <w:proofErr w:type="spellStart"/>
      <w:r w:rsidR="004A46DD">
        <w:rPr>
          <w:lang w:val="uk-UA"/>
        </w:rPr>
        <w:t>грн</w:t>
      </w:r>
      <w:proofErr w:type="spellEnd"/>
      <w:r w:rsidR="00450C59">
        <w:rPr>
          <w:lang w:val="uk-UA"/>
        </w:rPr>
        <w:t>, покладені нові кахлі на підлозі в коридорі харчоблоку та в туалеті групи «Віночок»</w:t>
      </w:r>
      <w:r w:rsidR="004A46DD">
        <w:rPr>
          <w:lang w:val="uk-UA"/>
        </w:rPr>
        <w:t xml:space="preserve"> - 3130,33 грн.</w:t>
      </w:r>
      <w:r w:rsidR="00450C59">
        <w:rPr>
          <w:lang w:val="uk-UA"/>
        </w:rPr>
        <w:t>.</w:t>
      </w:r>
      <w:r w:rsidR="00450C59" w:rsidRPr="00450C59">
        <w:rPr>
          <w:lang w:val="uk-UA"/>
        </w:rPr>
        <w:t xml:space="preserve"> </w:t>
      </w:r>
      <w:r w:rsidR="00450C59">
        <w:rPr>
          <w:lang w:val="uk-UA"/>
        </w:rPr>
        <w:t xml:space="preserve">За кошти УО щомісячно </w:t>
      </w:r>
      <w:proofErr w:type="spellStart"/>
      <w:r w:rsidR="00450C59">
        <w:rPr>
          <w:lang w:val="uk-UA"/>
        </w:rPr>
        <w:t>закуповувалися</w:t>
      </w:r>
      <w:proofErr w:type="spellEnd"/>
      <w:r w:rsidR="00450C59">
        <w:rPr>
          <w:lang w:val="uk-UA"/>
        </w:rPr>
        <w:t xml:space="preserve"> миючі та дезінфікуючі засоби.</w:t>
      </w:r>
    </w:p>
    <w:p w:rsidR="00A153B5" w:rsidRDefault="00523663" w:rsidP="00F5572E">
      <w:pPr>
        <w:jc w:val="both"/>
        <w:rPr>
          <w:lang w:val="uk-UA"/>
        </w:rPr>
      </w:pPr>
      <w:r>
        <w:rPr>
          <w:lang w:val="uk-UA"/>
        </w:rPr>
        <w:t xml:space="preserve">        З метою покращення матеріального забезпечення роботи та створення освітнього середовища для дітей з особливими потребами  придбано кольоровий принтер та комплект обладнання для інклюзивного </w:t>
      </w:r>
      <w:proofErr w:type="spellStart"/>
      <w:r>
        <w:rPr>
          <w:lang w:val="uk-UA"/>
        </w:rPr>
        <w:t>корекці</w:t>
      </w:r>
      <w:r w:rsidR="004A46DD">
        <w:rPr>
          <w:lang w:val="uk-UA"/>
        </w:rPr>
        <w:t>й</w:t>
      </w:r>
      <w:r>
        <w:rPr>
          <w:lang w:val="uk-UA"/>
        </w:rPr>
        <w:t>ного</w:t>
      </w:r>
      <w:proofErr w:type="spellEnd"/>
      <w:r>
        <w:rPr>
          <w:lang w:val="uk-UA"/>
        </w:rPr>
        <w:t xml:space="preserve"> розвитку дитини, куди входять </w:t>
      </w:r>
      <w:r w:rsidR="00F5572E">
        <w:rPr>
          <w:lang w:val="uk-UA"/>
        </w:rPr>
        <w:t>(</w:t>
      </w:r>
      <w:r>
        <w:rPr>
          <w:lang w:val="uk-UA"/>
        </w:rPr>
        <w:t>великий дидактичний набір</w:t>
      </w:r>
      <w:r w:rsidR="00F5572E">
        <w:rPr>
          <w:lang w:val="uk-UA"/>
        </w:rPr>
        <w:t xml:space="preserve"> </w:t>
      </w:r>
      <w:proofErr w:type="spellStart"/>
      <w:r w:rsidR="00F5572E">
        <w:rPr>
          <w:lang w:val="uk-UA"/>
        </w:rPr>
        <w:t>Фребеля</w:t>
      </w:r>
      <w:proofErr w:type="spellEnd"/>
      <w:r w:rsidR="00F5572E">
        <w:rPr>
          <w:lang w:val="uk-UA"/>
        </w:rPr>
        <w:t xml:space="preserve">, </w:t>
      </w:r>
      <w:r>
        <w:rPr>
          <w:lang w:val="uk-UA"/>
        </w:rPr>
        <w:t xml:space="preserve">універсальний </w:t>
      </w:r>
      <w:proofErr w:type="spellStart"/>
      <w:r>
        <w:rPr>
          <w:lang w:val="uk-UA"/>
        </w:rPr>
        <w:t>супер-сортувальний</w:t>
      </w:r>
      <w:proofErr w:type="spellEnd"/>
      <w:r>
        <w:rPr>
          <w:lang w:val="uk-UA"/>
        </w:rPr>
        <w:t xml:space="preserve"> набір, </w:t>
      </w:r>
      <w:r w:rsidR="00F5572E">
        <w:rPr>
          <w:lang w:val="uk-UA"/>
        </w:rPr>
        <w:t>спортивний килимок</w:t>
      </w:r>
      <w:r>
        <w:rPr>
          <w:lang w:val="uk-UA"/>
        </w:rPr>
        <w:t xml:space="preserve"> Топ-топ</w:t>
      </w:r>
      <w:r w:rsidR="00A153B5">
        <w:rPr>
          <w:lang w:val="uk-UA"/>
        </w:rPr>
        <w:t>) на суму – 15600 грн.</w:t>
      </w:r>
      <w:r w:rsidR="00F5572E">
        <w:rPr>
          <w:lang w:val="uk-UA"/>
        </w:rPr>
        <w:t xml:space="preserve">. </w:t>
      </w:r>
    </w:p>
    <w:p w:rsidR="006C0822" w:rsidRDefault="006C0822" w:rsidP="00F5572E">
      <w:pPr>
        <w:jc w:val="both"/>
        <w:rPr>
          <w:lang w:val="uk-UA"/>
        </w:rPr>
      </w:pPr>
      <w:r>
        <w:rPr>
          <w:lang w:val="uk-UA"/>
        </w:rPr>
        <w:t xml:space="preserve">        Проведені лабораторні дослідження води, піску, мікроклімату, страв на калорійність, змиви. Проводилась також дератизація та дезінсекція.</w:t>
      </w:r>
    </w:p>
    <w:p w:rsidR="00A153B5" w:rsidRDefault="00A153B5" w:rsidP="00F5572E">
      <w:pPr>
        <w:jc w:val="both"/>
        <w:rPr>
          <w:lang w:val="uk-UA"/>
        </w:rPr>
      </w:pPr>
      <w:r>
        <w:rPr>
          <w:lang w:val="uk-UA"/>
        </w:rPr>
        <w:t xml:space="preserve">        Проведено </w:t>
      </w:r>
      <w:proofErr w:type="spellStart"/>
      <w:r>
        <w:rPr>
          <w:lang w:val="uk-UA"/>
        </w:rPr>
        <w:t>інтернет</w:t>
      </w:r>
      <w:proofErr w:type="spellEnd"/>
      <w:r>
        <w:rPr>
          <w:lang w:val="uk-UA"/>
        </w:rPr>
        <w:t xml:space="preserve"> в кабінет практичного психолога. Придбана методична література, дидактичні посібники. Проведена підписка педагогічної преси на І та ІІ півріччя.</w:t>
      </w:r>
      <w:r w:rsidR="00F5572E">
        <w:rPr>
          <w:lang w:val="uk-UA"/>
        </w:rPr>
        <w:t xml:space="preserve"> </w:t>
      </w:r>
    </w:p>
    <w:p w:rsidR="00B13765" w:rsidRDefault="00450C59" w:rsidP="00B13765">
      <w:pPr>
        <w:jc w:val="both"/>
        <w:rPr>
          <w:lang w:val="uk-UA"/>
        </w:rPr>
      </w:pPr>
      <w:r>
        <w:rPr>
          <w:lang w:val="uk-UA"/>
        </w:rPr>
        <w:t xml:space="preserve">       </w:t>
      </w:r>
      <w:r w:rsidR="00A153B5">
        <w:rPr>
          <w:lang w:val="uk-UA"/>
        </w:rPr>
        <w:t xml:space="preserve"> </w:t>
      </w:r>
      <w:r w:rsidR="00F5572E">
        <w:rPr>
          <w:lang w:val="uk-UA"/>
        </w:rPr>
        <w:t xml:space="preserve">За допомогою батьків придбані </w:t>
      </w:r>
      <w:r>
        <w:rPr>
          <w:lang w:val="uk-UA"/>
        </w:rPr>
        <w:t>телевізори в групи «Берізка», «Ромашка», «Колобок», «Калинка»,  жалюзі в  групи «Колосок»,</w:t>
      </w:r>
      <w:r w:rsidR="00F5572E">
        <w:rPr>
          <w:lang w:val="uk-UA"/>
        </w:rPr>
        <w:t xml:space="preserve"> «Теремок»</w:t>
      </w:r>
      <w:r>
        <w:rPr>
          <w:lang w:val="uk-UA"/>
        </w:rPr>
        <w:t>, «Ромашка</w:t>
      </w:r>
      <w:r w:rsidR="00523663">
        <w:rPr>
          <w:lang w:val="uk-UA"/>
        </w:rPr>
        <w:t>»</w:t>
      </w:r>
      <w:r w:rsidR="00B13765">
        <w:rPr>
          <w:lang w:val="uk-UA"/>
        </w:rPr>
        <w:t>, килим в групу «Ромашка», замінені подушки в групах «Віночок» та «Колобок». Відремонтовано павільйон групи «Казка».</w:t>
      </w:r>
    </w:p>
    <w:p w:rsidR="00B13765" w:rsidRDefault="00B13765" w:rsidP="00B13765">
      <w:pPr>
        <w:jc w:val="both"/>
        <w:rPr>
          <w:lang w:val="uk-UA" w:eastAsia="uk-UA"/>
        </w:rPr>
      </w:pPr>
      <w:r>
        <w:rPr>
          <w:lang w:val="uk-UA"/>
        </w:rPr>
        <w:t xml:space="preserve">        З допомогою батьків</w:t>
      </w:r>
      <w:r>
        <w:rPr>
          <w:lang w:eastAsia="uk-UA"/>
        </w:rPr>
        <w:t> </w:t>
      </w:r>
      <w:r>
        <w:rPr>
          <w:lang w:val="uk-UA" w:eastAsia="uk-UA"/>
        </w:rPr>
        <w:t xml:space="preserve">також </w:t>
      </w:r>
      <w:proofErr w:type="spellStart"/>
      <w:r>
        <w:rPr>
          <w:lang w:eastAsia="uk-UA"/>
        </w:rPr>
        <w:t>демонтовано</w:t>
      </w:r>
      <w:proofErr w:type="spellEnd"/>
      <w:r>
        <w:rPr>
          <w:lang w:eastAsia="uk-UA"/>
        </w:rPr>
        <w:t xml:space="preserve"> </w:t>
      </w:r>
      <w:r>
        <w:rPr>
          <w:lang w:val="uk-UA" w:eastAsia="uk-UA"/>
        </w:rPr>
        <w:t xml:space="preserve">та вивезено </w:t>
      </w:r>
      <w:proofErr w:type="spellStart"/>
      <w:r>
        <w:rPr>
          <w:lang w:eastAsia="uk-UA"/>
        </w:rPr>
        <w:t>застаріл</w:t>
      </w:r>
      <w:proofErr w:type="spellEnd"/>
      <w:r>
        <w:rPr>
          <w:lang w:val="uk-UA" w:eastAsia="uk-UA"/>
        </w:rPr>
        <w:t>е ігрове обладнання на майданчиках</w:t>
      </w:r>
      <w:r>
        <w:rPr>
          <w:lang w:eastAsia="uk-UA"/>
        </w:rPr>
        <w:t xml:space="preserve"> з</w:t>
      </w:r>
      <w:r>
        <w:rPr>
          <w:lang w:val="uk-UA" w:eastAsia="uk-UA"/>
        </w:rPr>
        <w:t xml:space="preserve"> автомобільних шин</w:t>
      </w:r>
      <w:r w:rsidRPr="00E50871">
        <w:rPr>
          <w:lang w:eastAsia="uk-UA"/>
        </w:rPr>
        <w:t>;</w:t>
      </w:r>
      <w:r>
        <w:rPr>
          <w:lang w:val="uk-UA" w:eastAsia="uk-UA"/>
        </w:rPr>
        <w:t xml:space="preserve"> виготовлено нове обладнання.</w:t>
      </w:r>
    </w:p>
    <w:p w:rsidR="001C30B7" w:rsidRPr="00B13765" w:rsidRDefault="001C30B7" w:rsidP="001C30B7">
      <w:pPr>
        <w:jc w:val="center"/>
        <w:rPr>
          <w:lang w:val="uk-UA"/>
        </w:rPr>
      </w:pPr>
      <w:r>
        <w:rPr>
          <w:lang w:val="uk-UA" w:eastAsia="uk-UA"/>
        </w:rPr>
        <w:lastRenderedPageBreak/>
        <w:t>7</w:t>
      </w:r>
    </w:p>
    <w:p w:rsidR="006C0822" w:rsidRPr="006C7ACF" w:rsidRDefault="006C0822" w:rsidP="006C0822">
      <w:pPr>
        <w:jc w:val="both"/>
        <w:rPr>
          <w:bCs/>
          <w:lang w:val="uk-UA" w:eastAsia="uk-UA"/>
        </w:rPr>
      </w:pPr>
      <w:r>
        <w:rPr>
          <w:lang w:val="uk-UA"/>
        </w:rPr>
        <w:t xml:space="preserve">        </w:t>
      </w:r>
      <w:r w:rsidR="00EB4C19" w:rsidRPr="00E50871">
        <w:rPr>
          <w:b/>
          <w:bCs/>
          <w:lang w:eastAsia="uk-UA"/>
        </w:rPr>
        <w:t> </w:t>
      </w:r>
      <w:proofErr w:type="spellStart"/>
      <w:r w:rsidR="00EB4C19" w:rsidRPr="006C7ACF">
        <w:rPr>
          <w:bCs/>
          <w:lang w:eastAsia="uk-UA"/>
        </w:rPr>
        <w:t>Постійно</w:t>
      </w:r>
      <w:proofErr w:type="spellEnd"/>
      <w:r w:rsidR="00EB4C19" w:rsidRPr="006C7ACF">
        <w:rPr>
          <w:bCs/>
          <w:lang w:eastAsia="uk-UA"/>
        </w:rPr>
        <w:t xml:space="preserve"> проводиться </w:t>
      </w:r>
      <w:proofErr w:type="spellStart"/>
      <w:proofErr w:type="gramStart"/>
      <w:r w:rsidR="00EB4C19" w:rsidRPr="006C7ACF">
        <w:rPr>
          <w:bCs/>
          <w:lang w:eastAsia="uk-UA"/>
        </w:rPr>
        <w:t>п</w:t>
      </w:r>
      <w:proofErr w:type="gramEnd"/>
      <w:r w:rsidR="00EB4C19" w:rsidRPr="006C7ACF">
        <w:rPr>
          <w:bCs/>
          <w:lang w:eastAsia="uk-UA"/>
        </w:rPr>
        <w:t>ідготовка</w:t>
      </w:r>
      <w:proofErr w:type="spellEnd"/>
      <w:r w:rsidR="00EB4C19" w:rsidRPr="006C7ACF">
        <w:rPr>
          <w:bCs/>
          <w:lang w:eastAsia="uk-UA"/>
        </w:rPr>
        <w:t xml:space="preserve"> </w:t>
      </w:r>
      <w:proofErr w:type="spellStart"/>
      <w:r w:rsidR="00EB4C19" w:rsidRPr="006C7ACF">
        <w:rPr>
          <w:bCs/>
          <w:lang w:eastAsia="uk-UA"/>
        </w:rPr>
        <w:t>території</w:t>
      </w:r>
      <w:proofErr w:type="spellEnd"/>
      <w:r w:rsidR="00EB4C19" w:rsidRPr="006C7ACF">
        <w:rPr>
          <w:bCs/>
          <w:lang w:eastAsia="uk-UA"/>
        </w:rPr>
        <w:t xml:space="preserve"> та </w:t>
      </w:r>
      <w:proofErr w:type="spellStart"/>
      <w:r w:rsidR="00EB4C19" w:rsidRPr="006C7ACF">
        <w:rPr>
          <w:bCs/>
          <w:lang w:eastAsia="uk-UA"/>
        </w:rPr>
        <w:t>приміщень</w:t>
      </w:r>
      <w:proofErr w:type="spellEnd"/>
      <w:r w:rsidR="00EB4C19" w:rsidRPr="006C7ACF">
        <w:rPr>
          <w:bCs/>
          <w:lang w:eastAsia="uk-UA"/>
        </w:rPr>
        <w:t xml:space="preserve"> </w:t>
      </w:r>
      <w:r w:rsidRPr="006C7ACF">
        <w:rPr>
          <w:bCs/>
          <w:lang w:eastAsia="uk-UA"/>
        </w:rPr>
        <w:t xml:space="preserve">до </w:t>
      </w:r>
      <w:proofErr w:type="spellStart"/>
      <w:r w:rsidRPr="006C7ACF">
        <w:rPr>
          <w:bCs/>
          <w:lang w:eastAsia="uk-UA"/>
        </w:rPr>
        <w:t>безпечного</w:t>
      </w:r>
      <w:proofErr w:type="spellEnd"/>
      <w:r w:rsidRPr="006C7ACF">
        <w:rPr>
          <w:bCs/>
          <w:lang w:eastAsia="uk-UA"/>
        </w:rPr>
        <w:t xml:space="preserve"> </w:t>
      </w:r>
      <w:proofErr w:type="spellStart"/>
      <w:r w:rsidRPr="006C7ACF">
        <w:rPr>
          <w:bCs/>
          <w:lang w:eastAsia="uk-UA"/>
        </w:rPr>
        <w:t>перебування</w:t>
      </w:r>
      <w:proofErr w:type="spellEnd"/>
      <w:r w:rsidRPr="006C7ACF">
        <w:rPr>
          <w:bCs/>
          <w:lang w:eastAsia="uk-UA"/>
        </w:rPr>
        <w:t xml:space="preserve"> </w:t>
      </w:r>
      <w:proofErr w:type="spellStart"/>
      <w:r w:rsidRPr="006C7ACF">
        <w:rPr>
          <w:bCs/>
          <w:lang w:eastAsia="uk-UA"/>
        </w:rPr>
        <w:t>дітей</w:t>
      </w:r>
      <w:proofErr w:type="spellEnd"/>
      <w:r w:rsidRPr="006C7ACF">
        <w:rPr>
          <w:bCs/>
          <w:lang w:val="uk-UA" w:eastAsia="uk-UA"/>
        </w:rPr>
        <w:t>:</w:t>
      </w:r>
    </w:p>
    <w:p w:rsidR="00EB4C19" w:rsidRPr="00E50871" w:rsidRDefault="00EB4C19" w:rsidP="006C0822">
      <w:pPr>
        <w:jc w:val="both"/>
        <w:rPr>
          <w:lang w:eastAsia="uk-UA"/>
        </w:rPr>
      </w:pPr>
      <w:r w:rsidRPr="00E50871">
        <w:rPr>
          <w:b/>
          <w:bCs/>
          <w:lang w:eastAsia="uk-UA"/>
        </w:rPr>
        <w:t>      </w:t>
      </w:r>
      <w:r w:rsidRPr="00E50871">
        <w:rPr>
          <w:lang w:eastAsia="uk-UA"/>
        </w:rPr>
        <w:t xml:space="preserve">– </w:t>
      </w:r>
      <w:proofErr w:type="spellStart"/>
      <w:r w:rsidRPr="00E50871">
        <w:rPr>
          <w:lang w:eastAsia="uk-UA"/>
        </w:rPr>
        <w:t>очищення</w:t>
      </w:r>
      <w:proofErr w:type="spellEnd"/>
      <w:r w:rsidRPr="00E50871">
        <w:rPr>
          <w:lang w:eastAsia="uk-UA"/>
        </w:rPr>
        <w:t xml:space="preserve"> </w:t>
      </w:r>
      <w:proofErr w:type="spellStart"/>
      <w:r w:rsidRPr="00E50871">
        <w:rPr>
          <w:lang w:eastAsia="uk-UA"/>
        </w:rPr>
        <w:t>території</w:t>
      </w:r>
      <w:proofErr w:type="spellEnd"/>
      <w:r w:rsidRPr="00E50871">
        <w:rPr>
          <w:lang w:eastAsia="uk-UA"/>
        </w:rPr>
        <w:t xml:space="preserve"> закладу </w:t>
      </w:r>
      <w:proofErr w:type="spellStart"/>
      <w:r w:rsidRPr="00E50871">
        <w:rPr>
          <w:lang w:eastAsia="uk-UA"/>
        </w:rPr>
        <w:t>від</w:t>
      </w:r>
      <w:proofErr w:type="spellEnd"/>
      <w:r w:rsidRPr="00E50871">
        <w:rPr>
          <w:lang w:eastAsia="uk-UA"/>
        </w:rPr>
        <w:t xml:space="preserve"> </w:t>
      </w:r>
      <w:proofErr w:type="spellStart"/>
      <w:r w:rsidRPr="00E50871">
        <w:rPr>
          <w:lang w:eastAsia="uk-UA"/>
        </w:rPr>
        <w:t>сухоцвіту</w:t>
      </w:r>
      <w:proofErr w:type="spellEnd"/>
      <w:r w:rsidRPr="00E50871">
        <w:rPr>
          <w:lang w:eastAsia="uk-UA"/>
        </w:rPr>
        <w:t xml:space="preserve"> та </w:t>
      </w:r>
      <w:proofErr w:type="gramStart"/>
      <w:r w:rsidRPr="00E50871">
        <w:rPr>
          <w:lang w:eastAsia="uk-UA"/>
        </w:rPr>
        <w:t>опалого</w:t>
      </w:r>
      <w:proofErr w:type="gramEnd"/>
      <w:r w:rsidRPr="00E50871">
        <w:rPr>
          <w:lang w:eastAsia="uk-UA"/>
        </w:rPr>
        <w:t xml:space="preserve"> </w:t>
      </w:r>
      <w:proofErr w:type="spellStart"/>
      <w:r w:rsidRPr="00E50871">
        <w:rPr>
          <w:lang w:eastAsia="uk-UA"/>
        </w:rPr>
        <w:t>листя</w:t>
      </w:r>
      <w:proofErr w:type="spellEnd"/>
      <w:r w:rsidRPr="00E50871">
        <w:rPr>
          <w:lang w:eastAsia="uk-UA"/>
        </w:rPr>
        <w:t>.</w:t>
      </w:r>
    </w:p>
    <w:p w:rsidR="00EB4C19" w:rsidRPr="00E50871" w:rsidRDefault="006C0822" w:rsidP="006C0822">
      <w:pPr>
        <w:jc w:val="both"/>
        <w:rPr>
          <w:lang w:eastAsia="uk-UA"/>
        </w:rPr>
      </w:pPr>
      <w:r>
        <w:rPr>
          <w:lang w:val="uk-UA" w:eastAsia="uk-UA"/>
        </w:rPr>
        <w:t xml:space="preserve">      </w:t>
      </w:r>
      <w:r w:rsidR="00EB4C19" w:rsidRPr="00E50871">
        <w:rPr>
          <w:lang w:eastAsia="uk-UA"/>
        </w:rPr>
        <w:t xml:space="preserve">–  </w:t>
      </w:r>
      <w:proofErr w:type="spellStart"/>
      <w:proofErr w:type="gramStart"/>
      <w:r w:rsidR="00EB4C19" w:rsidRPr="00E50871">
        <w:rPr>
          <w:lang w:eastAsia="uk-UA"/>
        </w:rPr>
        <w:t>обр</w:t>
      </w:r>
      <w:proofErr w:type="gramEnd"/>
      <w:r w:rsidR="00EB4C19" w:rsidRPr="00E50871">
        <w:rPr>
          <w:lang w:eastAsia="uk-UA"/>
        </w:rPr>
        <w:t>ізання</w:t>
      </w:r>
      <w:proofErr w:type="spellEnd"/>
      <w:r w:rsidR="00EB4C19" w:rsidRPr="00E50871">
        <w:rPr>
          <w:lang w:eastAsia="uk-UA"/>
        </w:rPr>
        <w:t xml:space="preserve"> дерев та </w:t>
      </w:r>
      <w:proofErr w:type="spellStart"/>
      <w:r w:rsidR="00EB4C19" w:rsidRPr="00E50871">
        <w:rPr>
          <w:lang w:eastAsia="uk-UA"/>
        </w:rPr>
        <w:t>кущів</w:t>
      </w:r>
      <w:proofErr w:type="spellEnd"/>
      <w:r w:rsidR="00EB4C19" w:rsidRPr="00E50871">
        <w:rPr>
          <w:lang w:eastAsia="uk-UA"/>
        </w:rPr>
        <w:t xml:space="preserve">, </w:t>
      </w:r>
      <w:proofErr w:type="spellStart"/>
      <w:r w:rsidR="00EB4C19" w:rsidRPr="00E50871">
        <w:rPr>
          <w:lang w:eastAsia="uk-UA"/>
        </w:rPr>
        <w:t>скошування</w:t>
      </w:r>
      <w:proofErr w:type="spellEnd"/>
      <w:r w:rsidR="00EB4C19" w:rsidRPr="00E50871">
        <w:rPr>
          <w:lang w:eastAsia="uk-UA"/>
        </w:rPr>
        <w:t xml:space="preserve"> трави,</w:t>
      </w:r>
    </w:p>
    <w:p w:rsidR="00EB4C19" w:rsidRPr="00E50871" w:rsidRDefault="006C0822" w:rsidP="006C0822">
      <w:pPr>
        <w:jc w:val="both"/>
        <w:rPr>
          <w:lang w:eastAsia="uk-UA"/>
        </w:rPr>
      </w:pPr>
      <w:r>
        <w:rPr>
          <w:lang w:val="uk-UA" w:eastAsia="uk-UA"/>
        </w:rPr>
        <w:t xml:space="preserve">        </w:t>
      </w:r>
      <w:r w:rsidR="00EB4C19" w:rsidRPr="00E50871">
        <w:rPr>
          <w:lang w:eastAsia="uk-UA"/>
        </w:rPr>
        <w:t>–  </w:t>
      </w:r>
      <w:proofErr w:type="spellStart"/>
      <w:r w:rsidR="00EB4C19" w:rsidRPr="00E50871">
        <w:rPr>
          <w:lang w:eastAsia="uk-UA"/>
        </w:rPr>
        <w:t>посипання</w:t>
      </w:r>
      <w:proofErr w:type="spellEnd"/>
      <w:r w:rsidR="00EB4C19" w:rsidRPr="00E50871">
        <w:rPr>
          <w:lang w:eastAsia="uk-UA"/>
        </w:rPr>
        <w:t xml:space="preserve"> </w:t>
      </w:r>
      <w:proofErr w:type="spellStart"/>
      <w:r w:rsidR="00EB4C19" w:rsidRPr="00E50871">
        <w:rPr>
          <w:lang w:eastAsia="uk-UA"/>
        </w:rPr>
        <w:t>доріжок</w:t>
      </w:r>
      <w:proofErr w:type="spellEnd"/>
      <w:r w:rsidR="00EB4C19" w:rsidRPr="00E50871">
        <w:rPr>
          <w:lang w:eastAsia="uk-UA"/>
        </w:rPr>
        <w:t xml:space="preserve"> </w:t>
      </w:r>
      <w:proofErr w:type="gramStart"/>
      <w:r w:rsidR="00EB4C19" w:rsidRPr="00E50871">
        <w:rPr>
          <w:lang w:eastAsia="uk-UA"/>
        </w:rPr>
        <w:t>в</w:t>
      </w:r>
      <w:proofErr w:type="gramEnd"/>
      <w:r w:rsidR="00EB4C19" w:rsidRPr="00E50871">
        <w:rPr>
          <w:lang w:eastAsia="uk-UA"/>
        </w:rPr>
        <w:t xml:space="preserve"> </w:t>
      </w:r>
      <w:proofErr w:type="spellStart"/>
      <w:r w:rsidR="00EB4C19" w:rsidRPr="00E50871">
        <w:rPr>
          <w:lang w:eastAsia="uk-UA"/>
        </w:rPr>
        <w:t>період</w:t>
      </w:r>
      <w:proofErr w:type="spellEnd"/>
      <w:r w:rsidR="00EB4C19" w:rsidRPr="00E50871">
        <w:rPr>
          <w:lang w:eastAsia="uk-UA"/>
        </w:rPr>
        <w:t xml:space="preserve"> </w:t>
      </w:r>
      <w:proofErr w:type="spellStart"/>
      <w:r w:rsidR="00EB4C19" w:rsidRPr="00E50871">
        <w:rPr>
          <w:lang w:eastAsia="uk-UA"/>
        </w:rPr>
        <w:t>ожеледиці</w:t>
      </w:r>
      <w:proofErr w:type="spellEnd"/>
      <w:r w:rsidR="00EB4C19" w:rsidRPr="00E50871">
        <w:rPr>
          <w:lang w:eastAsia="uk-UA"/>
        </w:rPr>
        <w:t>,</w:t>
      </w:r>
    </w:p>
    <w:p w:rsidR="00EB4C19" w:rsidRPr="006C7ACF" w:rsidRDefault="006C7ACF" w:rsidP="00F5572E">
      <w:pPr>
        <w:jc w:val="both"/>
        <w:rPr>
          <w:lang w:val="uk-UA"/>
        </w:rPr>
      </w:pPr>
      <w:r>
        <w:rPr>
          <w:lang w:val="uk-UA"/>
        </w:rPr>
        <w:t xml:space="preserve">        </w:t>
      </w:r>
      <w:r w:rsidRPr="00C41AD8">
        <w:rPr>
          <w:lang w:val="uk-UA"/>
        </w:rPr>
        <w:t xml:space="preserve">Таким </w:t>
      </w:r>
      <w:r>
        <w:rPr>
          <w:lang w:val="uk-UA"/>
        </w:rPr>
        <w:t xml:space="preserve">чином, у </w:t>
      </w:r>
      <w:r w:rsidRPr="00C41AD8">
        <w:rPr>
          <w:lang w:val="uk-UA"/>
        </w:rPr>
        <w:t xml:space="preserve"> закладі </w:t>
      </w:r>
      <w:r>
        <w:rPr>
          <w:lang w:val="uk-UA"/>
        </w:rPr>
        <w:t xml:space="preserve"> дошкільної освіти </w:t>
      </w:r>
      <w:r w:rsidRPr="00C41AD8">
        <w:rPr>
          <w:lang w:val="uk-UA"/>
        </w:rPr>
        <w:t>створені належні умови для забезпечення рівного доступу для здобуття якісної дошкільної освіти всіх дітей, оптимальні умови</w:t>
      </w:r>
      <w:r>
        <w:rPr>
          <w:lang w:val="uk-UA"/>
        </w:rPr>
        <w:t xml:space="preserve">  організації  освітньої</w:t>
      </w:r>
      <w:r w:rsidRPr="00C41AD8">
        <w:rPr>
          <w:lang w:val="uk-UA"/>
        </w:rPr>
        <w:t xml:space="preserve"> та науково-методичної роботи, які допома</w:t>
      </w:r>
      <w:r>
        <w:rPr>
          <w:lang w:val="uk-UA"/>
        </w:rPr>
        <w:t>гають як дітям, так і педагогам</w:t>
      </w:r>
      <w:r w:rsidRPr="00C41AD8">
        <w:rPr>
          <w:lang w:val="uk-UA"/>
        </w:rPr>
        <w:t xml:space="preserve"> самостверджуватися, спрямовані на стимуляцію пошуку, творчої активності, впровадження перспективних наукових досягнень, інновацій, позитивного досвіду з метою якнайповнішого забезпечення інтересів дитини, розвитку  творчої особистості. </w:t>
      </w:r>
    </w:p>
    <w:p w:rsidR="00F5572E" w:rsidRDefault="00F5572E" w:rsidP="00F5572E">
      <w:pPr>
        <w:jc w:val="both"/>
        <w:rPr>
          <w:lang w:val="uk-UA"/>
        </w:rPr>
      </w:pPr>
      <w:bookmarkStart w:id="0" w:name="_GoBack"/>
      <w:bookmarkEnd w:id="0"/>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Default="00F5572E" w:rsidP="00F5572E">
      <w:pPr>
        <w:jc w:val="both"/>
        <w:rPr>
          <w:lang w:val="uk-UA"/>
        </w:rPr>
      </w:pPr>
    </w:p>
    <w:p w:rsidR="00F5572E" w:rsidRPr="00C41AD8" w:rsidRDefault="00F5572E" w:rsidP="00F5572E">
      <w:pPr>
        <w:rPr>
          <w:b/>
          <w:lang w:val="uk-UA"/>
        </w:rPr>
      </w:pPr>
    </w:p>
    <w:p w:rsidR="002F5750" w:rsidRPr="00F5572E" w:rsidRDefault="002F5750">
      <w:pPr>
        <w:rPr>
          <w:lang w:val="uk-UA"/>
        </w:rPr>
      </w:pPr>
    </w:p>
    <w:sectPr w:rsidR="002F5750" w:rsidRPr="00F5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AC1"/>
    <w:multiLevelType w:val="hybridMultilevel"/>
    <w:tmpl w:val="2B826D38"/>
    <w:lvl w:ilvl="0" w:tplc="3E42EA86">
      <w:start w:val="3"/>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2E"/>
    <w:rsid w:val="00091F86"/>
    <w:rsid w:val="000A2E96"/>
    <w:rsid w:val="000D1AD7"/>
    <w:rsid w:val="001C30B7"/>
    <w:rsid w:val="002F5750"/>
    <w:rsid w:val="0038760C"/>
    <w:rsid w:val="00450C59"/>
    <w:rsid w:val="004A46DD"/>
    <w:rsid w:val="004E2F4F"/>
    <w:rsid w:val="00523663"/>
    <w:rsid w:val="0068424F"/>
    <w:rsid w:val="006C0822"/>
    <w:rsid w:val="006C7ACF"/>
    <w:rsid w:val="0071597D"/>
    <w:rsid w:val="007833CF"/>
    <w:rsid w:val="00795BB4"/>
    <w:rsid w:val="00A153B5"/>
    <w:rsid w:val="00B13765"/>
    <w:rsid w:val="00C8246A"/>
    <w:rsid w:val="00CB39A9"/>
    <w:rsid w:val="00D8537C"/>
    <w:rsid w:val="00DD1121"/>
    <w:rsid w:val="00E70447"/>
    <w:rsid w:val="00EB4C19"/>
    <w:rsid w:val="00F557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72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72E"/>
    <w:pPr>
      <w:spacing w:after="200" w:line="276" w:lineRule="auto"/>
      <w:ind w:left="720"/>
    </w:pPr>
    <w:rPr>
      <w:rFonts w:ascii="Calibri" w:eastAsia="Calibri" w:hAnsi="Calibri" w:cs="Calibri"/>
      <w:sz w:val="22"/>
      <w:szCs w:val="22"/>
      <w:lang w:eastAsia="en-US"/>
    </w:rPr>
  </w:style>
  <w:style w:type="paragraph" w:styleId="a4">
    <w:name w:val="Normal (Web)"/>
    <w:basedOn w:val="a"/>
    <w:uiPriority w:val="99"/>
    <w:unhideWhenUsed/>
    <w:rsid w:val="00F5572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72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72E"/>
    <w:pPr>
      <w:spacing w:after="200" w:line="276" w:lineRule="auto"/>
      <w:ind w:left="720"/>
    </w:pPr>
    <w:rPr>
      <w:rFonts w:ascii="Calibri" w:eastAsia="Calibri" w:hAnsi="Calibri" w:cs="Calibri"/>
      <w:sz w:val="22"/>
      <w:szCs w:val="22"/>
      <w:lang w:eastAsia="en-US"/>
    </w:rPr>
  </w:style>
  <w:style w:type="paragraph" w:styleId="a4">
    <w:name w:val="Normal (Web)"/>
    <w:basedOn w:val="a"/>
    <w:uiPriority w:val="99"/>
    <w:unhideWhenUsed/>
    <w:rsid w:val="00F557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96DEF-9820-484A-BCD0-769EA240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14277</Words>
  <Characters>8139</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днз 25</dc:creator>
  <cp:lastModifiedBy>днз 25</cp:lastModifiedBy>
  <cp:revision>6</cp:revision>
  <dcterms:created xsi:type="dcterms:W3CDTF">2021-10-25T06:42:00Z</dcterms:created>
  <dcterms:modified xsi:type="dcterms:W3CDTF">2021-10-26T08:53:00Z</dcterms:modified>
</cp:coreProperties>
</file>